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2B08" w:rsidRPr="00A25BBA" w:rsidRDefault="00AF2B08">
      <w:pPr>
        <w:pStyle w:val="BodyText"/>
        <w:spacing w:before="9"/>
        <w:rPr>
          <w:rFonts w:ascii="Times New Roman"/>
          <w:b w:val="0"/>
          <w:sz w:val="28"/>
        </w:rPr>
      </w:pPr>
    </w:p>
    <w:p w:rsidR="00AF2B08" w:rsidRPr="00A25BBA" w:rsidRDefault="00BE59CC">
      <w:pPr>
        <w:pStyle w:val="BodyText"/>
        <w:spacing w:line="711" w:lineRule="exact"/>
        <w:ind w:left="1928" w:right="1929"/>
        <w:jc w:val="center"/>
      </w:pPr>
      <w:r w:rsidRPr="00A25BBA">
        <w:rPr>
          <w:noProof/>
        </w:rPr>
        <mc:AlternateContent>
          <mc:Choice Requires="wpg">
            <w:drawing>
              <wp:anchor distT="0" distB="0" distL="0" distR="0" simplePos="0" relativeHeight="251659264" behindDoc="1" locked="0" layoutInCell="1" allowOverlap="1">
                <wp:simplePos x="0" y="0"/>
                <wp:positionH relativeFrom="page">
                  <wp:posOffset>3364865</wp:posOffset>
                </wp:positionH>
                <wp:positionV relativeFrom="paragraph">
                  <wp:posOffset>530225</wp:posOffset>
                </wp:positionV>
                <wp:extent cx="4438015" cy="2018665"/>
                <wp:effectExtent l="0" t="0" r="0" b="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38015" cy="2018665"/>
                          <a:chOff x="5299" y="835"/>
                          <a:chExt cx="6989" cy="3179"/>
                        </a:xfrm>
                      </wpg:grpSpPr>
                      <pic:pic xmlns:pic="http://schemas.openxmlformats.org/drawingml/2006/picture">
                        <pic:nvPicPr>
                          <pic:cNvPr id="3"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5299" y="1017"/>
                            <a:ext cx="6989" cy="29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 name="Text Box 3"/>
                        <wps:cNvSpPr txBox="1">
                          <a:spLocks noChangeArrowheads="1"/>
                        </wps:cNvSpPr>
                        <wps:spPr bwMode="auto">
                          <a:xfrm>
                            <a:off x="5299" y="834"/>
                            <a:ext cx="6989" cy="3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F2B08" w:rsidRDefault="00CD30C1">
                              <w:pPr>
                                <w:spacing w:line="611" w:lineRule="exact"/>
                                <w:ind w:left="754" w:right="1504"/>
                                <w:jc w:val="center"/>
                                <w:rPr>
                                  <w:b/>
                                  <w:sz w:val="60"/>
                                </w:rPr>
                              </w:pPr>
                              <w:r>
                                <w:rPr>
                                  <w:b/>
                                  <w:color w:val="00AFEF"/>
                                  <w:sz w:val="60"/>
                                </w:rPr>
                                <w:t>of Researchers</w:t>
                              </w:r>
                            </w:p>
                            <w:p w:rsidR="00AF2B08" w:rsidRDefault="00CD30C1">
                              <w:pPr>
                                <w:spacing w:before="118"/>
                                <w:ind w:left="754" w:right="1504"/>
                                <w:jc w:val="center"/>
                                <w:rPr>
                                  <w:rFonts w:ascii="Colonna MT"/>
                                  <w:sz w:val="144"/>
                                </w:rPr>
                              </w:pPr>
                              <w:r>
                                <w:rPr>
                                  <w:rFonts w:ascii="Colonna MT"/>
                                  <w:sz w:val="144"/>
                                </w:rPr>
                                <w:t>OTM-R</w:t>
                              </w:r>
                            </w:p>
                            <w:p w:rsidR="00AF2B08" w:rsidRDefault="00CD30C1">
                              <w:pPr>
                                <w:spacing w:before="349"/>
                                <w:ind w:left="754" w:right="1504"/>
                                <w:jc w:val="center"/>
                                <w:rPr>
                                  <w:rFonts w:ascii="Arial"/>
                                  <w:b/>
                                  <w:sz w:val="40"/>
                                </w:rPr>
                              </w:pPr>
                              <w:r>
                                <w:rPr>
                                  <w:rFonts w:ascii="Arial"/>
                                  <w:b/>
                                  <w:sz w:val="40"/>
                                  <w:u w:val="thick"/>
                                </w:rPr>
                                <w:t>Checklist for Institutions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left:0;text-align:left;margin-left:264.95pt;margin-top:41.75pt;width:349.45pt;height:158.95pt;z-index:-251657216;mso-wrap-distance-left:0;mso-wrap-distance-right:0;mso-position-horizontal-relative:page" coordorigin="5299,835" coordsize="6989,31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5299;top:1017;width:6989;height:29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QjDePEAAAA2gAAAA8AAABkcnMvZG93bnJldi54bWxEj09rAjEUxO8Fv0N4ghfRrBZKWc2KlC6I&#10;PRS1en5s3v7BzcuSRHfbT98UCh6HmfkNs94MphV3cr6xrGAxT0AQF1Y3XCn4OuWzVxA+IGtsLZOC&#10;b/KwyUZPa0y17flA92OoRISwT1FBHUKXSumLmgz6ue2Io1daZzBE6SqpHfYRblq5TJIXabDhuFBj&#10;R281FdfjzSgou3N1kO/99OPi8mH/Oc3b00+u1GQ8bFcgAg3hEf5v77SCZ/i7Em+AzH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QjDePEAAAA2gAAAA8AAAAAAAAAAAAAAAAA&#10;nwIAAGRycy9kb3ducmV2LnhtbFBLBQYAAAAABAAEAPcAAACQAwAAAAA=&#10;">
                  <v:imagedata r:id="rId8" o:title=""/>
                </v:shape>
                <v:shapetype id="_x0000_t202" coordsize="21600,21600" o:spt="202" path="m,l,21600r21600,l21600,xe">
                  <v:stroke joinstyle="miter"/>
                  <v:path gradientshapeok="t" o:connecttype="rect"/>
                </v:shapetype>
                <v:shape id="Text Box 3" o:spid="_x0000_s1028" type="#_x0000_t202" style="position:absolute;left:5299;top:834;width:6989;height:31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uqtMMA&#10;AADaAAAADwAAAGRycy9kb3ducmV2LnhtbESPQWvCQBSE7wX/w/IEb3VjEanRVUQsFIRijAePz+wz&#10;Wcy+jdmtxn/fFQoeh5n5hpkvO1uLG7XeOFYwGiYgiAunDZcKDvnX+ycIH5A11o5JwYM8LBe9tzmm&#10;2t05o9s+lCJC2KeooAqhSaX0RUUW/dA1xNE7u9ZiiLItpW7xHuG2lh9JMpEWDceFChtaV1Rc9r9W&#10;werI2cZcf0677JyZPJ8mvJ1clBr0u9UMRKAuvML/7W+tYAzPK/EG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CuqtMMAAADaAAAADwAAAAAAAAAAAAAAAACYAgAAZHJzL2Rv&#10;d25yZXYueG1sUEsFBgAAAAAEAAQA9QAAAIgDAAAAAA==&#10;" filled="f" stroked="f">
                  <v:textbox inset="0,0,0,0">
                    <w:txbxContent>
                      <w:p w:rsidR="00AF2B08" w:rsidRDefault="00CD30C1">
                        <w:pPr>
                          <w:spacing w:line="611" w:lineRule="exact"/>
                          <w:ind w:left="754" w:right="1504"/>
                          <w:jc w:val="center"/>
                          <w:rPr>
                            <w:b/>
                            <w:sz w:val="60"/>
                          </w:rPr>
                        </w:pPr>
                        <w:proofErr w:type="gramStart"/>
                        <w:r>
                          <w:rPr>
                            <w:b/>
                            <w:color w:val="00AFEF"/>
                            <w:sz w:val="60"/>
                          </w:rPr>
                          <w:t>of</w:t>
                        </w:r>
                        <w:proofErr w:type="gramEnd"/>
                        <w:r>
                          <w:rPr>
                            <w:b/>
                            <w:color w:val="00AFEF"/>
                            <w:sz w:val="60"/>
                          </w:rPr>
                          <w:t xml:space="preserve"> Researchers</w:t>
                        </w:r>
                      </w:p>
                      <w:p w:rsidR="00AF2B08" w:rsidRDefault="00CD30C1">
                        <w:pPr>
                          <w:spacing w:before="118"/>
                          <w:ind w:left="754" w:right="1504"/>
                          <w:jc w:val="center"/>
                          <w:rPr>
                            <w:rFonts w:ascii="Colonna MT"/>
                            <w:sz w:val="144"/>
                          </w:rPr>
                        </w:pPr>
                        <w:r>
                          <w:rPr>
                            <w:rFonts w:ascii="Colonna MT"/>
                            <w:sz w:val="144"/>
                          </w:rPr>
                          <w:t>OTM-R</w:t>
                        </w:r>
                      </w:p>
                      <w:p w:rsidR="00AF2B08" w:rsidRDefault="00CD30C1">
                        <w:pPr>
                          <w:spacing w:before="349"/>
                          <w:ind w:left="754" w:right="1504"/>
                          <w:jc w:val="center"/>
                          <w:rPr>
                            <w:rFonts w:ascii="Arial"/>
                            <w:b/>
                            <w:sz w:val="40"/>
                          </w:rPr>
                        </w:pPr>
                        <w:r>
                          <w:rPr>
                            <w:rFonts w:ascii="Arial"/>
                            <w:b/>
                            <w:sz w:val="40"/>
                            <w:u w:val="thick"/>
                          </w:rPr>
                          <w:t>Checklist for Institutions</w:t>
                        </w:r>
                      </w:p>
                    </w:txbxContent>
                  </v:textbox>
                </v:shape>
                <w10:wrap type="topAndBottom" anchorx="page"/>
              </v:group>
            </w:pict>
          </mc:Fallback>
        </mc:AlternateContent>
      </w:r>
      <w:r w:rsidR="00CD30C1" w:rsidRPr="00A25BBA">
        <w:rPr>
          <w:color w:val="00AFEF"/>
          <w:u w:val="thick" w:color="00AFEF"/>
        </w:rPr>
        <w:t>O</w:t>
      </w:r>
      <w:r w:rsidR="00CD30C1" w:rsidRPr="00A25BBA">
        <w:rPr>
          <w:color w:val="00AFEF"/>
        </w:rPr>
        <w:t xml:space="preserve">pen, </w:t>
      </w:r>
      <w:r w:rsidR="00CD30C1" w:rsidRPr="00A25BBA">
        <w:rPr>
          <w:color w:val="00AFEF"/>
          <w:u w:val="thick" w:color="00AFEF"/>
        </w:rPr>
        <w:t>T</w:t>
      </w:r>
      <w:r w:rsidR="00CD30C1" w:rsidRPr="00A25BBA">
        <w:rPr>
          <w:color w:val="00AFEF"/>
        </w:rPr>
        <w:t xml:space="preserve">ransparent and </w:t>
      </w:r>
      <w:r w:rsidR="00CD30C1" w:rsidRPr="00A25BBA">
        <w:rPr>
          <w:color w:val="00AFEF"/>
          <w:u w:val="thick" w:color="00AFEF"/>
        </w:rPr>
        <w:t>M</w:t>
      </w:r>
      <w:r w:rsidR="00CD30C1" w:rsidRPr="00A25BBA">
        <w:rPr>
          <w:color w:val="00AFEF"/>
        </w:rPr>
        <w:t xml:space="preserve">erit-based </w:t>
      </w:r>
      <w:r w:rsidR="00CD30C1" w:rsidRPr="00A25BBA">
        <w:rPr>
          <w:color w:val="00AFEF"/>
          <w:u w:val="thick" w:color="00AFEF"/>
        </w:rPr>
        <w:t>R</w:t>
      </w:r>
      <w:r w:rsidR="00CD30C1" w:rsidRPr="00A25BBA">
        <w:rPr>
          <w:color w:val="00AFEF"/>
        </w:rPr>
        <w:t>ecruitment</w:t>
      </w:r>
    </w:p>
    <w:p w:rsidR="00AF2B08" w:rsidRPr="00A25BBA" w:rsidRDefault="00AF2B08">
      <w:pPr>
        <w:rPr>
          <w:b/>
          <w:sz w:val="20"/>
        </w:rPr>
      </w:pPr>
    </w:p>
    <w:p w:rsidR="00AF2B08" w:rsidRPr="00A25BBA" w:rsidRDefault="00AF2B08">
      <w:pPr>
        <w:spacing w:before="8"/>
        <w:rPr>
          <w:b/>
          <w:sz w:val="24"/>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69"/>
        <w:gridCol w:w="1080"/>
        <w:gridCol w:w="1440"/>
        <w:gridCol w:w="1320"/>
        <w:gridCol w:w="2160"/>
        <w:gridCol w:w="4585"/>
      </w:tblGrid>
      <w:tr w:rsidR="00AF2B08" w:rsidRPr="00A25BBA">
        <w:trPr>
          <w:trHeight w:val="1075"/>
        </w:trPr>
        <w:tc>
          <w:tcPr>
            <w:tcW w:w="5269" w:type="dxa"/>
          </w:tcPr>
          <w:p w:rsidR="00AF2B08" w:rsidRPr="00A25BBA" w:rsidRDefault="00AF2B08">
            <w:pPr>
              <w:pStyle w:val="TableParagraph"/>
              <w:rPr>
                <w:rFonts w:ascii="Times New Roman"/>
                <w:sz w:val="26"/>
              </w:rPr>
            </w:pPr>
          </w:p>
        </w:tc>
        <w:tc>
          <w:tcPr>
            <w:tcW w:w="1080" w:type="dxa"/>
          </w:tcPr>
          <w:p w:rsidR="00AF2B08" w:rsidRPr="00A25BBA" w:rsidRDefault="00CD30C1">
            <w:pPr>
              <w:pStyle w:val="TableParagraph"/>
              <w:spacing w:line="265" w:lineRule="exact"/>
              <w:ind w:left="269" w:right="264"/>
              <w:jc w:val="center"/>
              <w:rPr>
                <w:b/>
              </w:rPr>
            </w:pPr>
            <w:r w:rsidRPr="00A25BBA">
              <w:rPr>
                <w:b/>
              </w:rPr>
              <w:t>Open</w:t>
            </w:r>
          </w:p>
        </w:tc>
        <w:tc>
          <w:tcPr>
            <w:tcW w:w="1440" w:type="dxa"/>
          </w:tcPr>
          <w:p w:rsidR="00AF2B08" w:rsidRPr="00A25BBA" w:rsidRDefault="00CD30C1">
            <w:pPr>
              <w:pStyle w:val="TableParagraph"/>
              <w:spacing w:line="265" w:lineRule="exact"/>
              <w:ind w:left="143" w:right="135"/>
              <w:jc w:val="center"/>
              <w:rPr>
                <w:b/>
              </w:rPr>
            </w:pPr>
            <w:r w:rsidRPr="00A25BBA">
              <w:rPr>
                <w:b/>
              </w:rPr>
              <w:t>Transparent</w:t>
            </w:r>
          </w:p>
        </w:tc>
        <w:tc>
          <w:tcPr>
            <w:tcW w:w="1320" w:type="dxa"/>
          </w:tcPr>
          <w:p w:rsidR="00AF2B08" w:rsidRPr="00A25BBA" w:rsidRDefault="00CD30C1">
            <w:pPr>
              <w:pStyle w:val="TableParagraph"/>
              <w:ind w:left="388" w:right="343" w:hanging="20"/>
              <w:rPr>
                <w:b/>
              </w:rPr>
            </w:pPr>
            <w:r w:rsidRPr="00A25BBA">
              <w:rPr>
                <w:b/>
              </w:rPr>
              <w:t>Merit- based</w:t>
            </w:r>
          </w:p>
        </w:tc>
        <w:tc>
          <w:tcPr>
            <w:tcW w:w="2160" w:type="dxa"/>
          </w:tcPr>
          <w:p w:rsidR="00AF2B08" w:rsidRPr="00A25BBA" w:rsidRDefault="00CD30C1">
            <w:pPr>
              <w:pStyle w:val="TableParagraph"/>
              <w:spacing w:line="265" w:lineRule="exact"/>
              <w:ind w:left="191" w:right="181"/>
              <w:jc w:val="center"/>
              <w:rPr>
                <w:b/>
              </w:rPr>
            </w:pPr>
            <w:r w:rsidRPr="00A25BBA">
              <w:rPr>
                <w:b/>
              </w:rPr>
              <w:t>Answer:</w:t>
            </w:r>
          </w:p>
          <w:p w:rsidR="00AF2B08" w:rsidRPr="00A25BBA" w:rsidRDefault="00CD30C1">
            <w:pPr>
              <w:pStyle w:val="TableParagraph"/>
              <w:spacing w:line="270" w:lineRule="atLeast"/>
              <w:ind w:left="192" w:right="181"/>
              <w:jc w:val="center"/>
              <w:rPr>
                <w:b/>
                <w:i/>
              </w:rPr>
            </w:pPr>
            <w:r w:rsidRPr="00A25BBA">
              <w:rPr>
                <w:b/>
              </w:rPr>
              <w:t>Yes c</w:t>
            </w:r>
            <w:r w:rsidRPr="00A25BBA">
              <w:rPr>
                <w:b/>
                <w:i/>
              </w:rPr>
              <w:t>ompletely/Yes substantially/ Yes partially/No</w:t>
            </w:r>
          </w:p>
        </w:tc>
        <w:tc>
          <w:tcPr>
            <w:tcW w:w="4585" w:type="dxa"/>
          </w:tcPr>
          <w:p w:rsidR="00AF2B08" w:rsidRPr="00A25BBA" w:rsidRDefault="00CD30C1">
            <w:pPr>
              <w:pStyle w:val="TableParagraph"/>
              <w:spacing w:line="265" w:lineRule="exact"/>
              <w:ind w:left="127"/>
              <w:rPr>
                <w:b/>
              </w:rPr>
            </w:pPr>
            <w:r w:rsidRPr="00A25BBA">
              <w:rPr>
                <w:b/>
              </w:rPr>
              <w:t>Suggested indicators (or form of measurement)</w:t>
            </w:r>
          </w:p>
        </w:tc>
      </w:tr>
      <w:tr w:rsidR="00AF2B08" w:rsidRPr="00A25BBA">
        <w:trPr>
          <w:trHeight w:val="393"/>
        </w:trPr>
        <w:tc>
          <w:tcPr>
            <w:tcW w:w="5269" w:type="dxa"/>
          </w:tcPr>
          <w:p w:rsidR="00AF2B08" w:rsidRPr="00A25BBA" w:rsidRDefault="00CD30C1">
            <w:pPr>
              <w:pStyle w:val="TableParagraph"/>
              <w:spacing w:before="97" w:line="276" w:lineRule="exact"/>
              <w:ind w:left="107"/>
              <w:rPr>
                <w:b/>
                <w:sz w:val="24"/>
              </w:rPr>
            </w:pPr>
            <w:r w:rsidRPr="00A25BBA">
              <w:rPr>
                <w:b/>
                <w:sz w:val="24"/>
              </w:rPr>
              <w:t>OTM-R system</w:t>
            </w:r>
          </w:p>
        </w:tc>
        <w:tc>
          <w:tcPr>
            <w:tcW w:w="1080" w:type="dxa"/>
            <w:shd w:val="clear" w:color="auto" w:fill="A6A6A6"/>
          </w:tcPr>
          <w:p w:rsidR="00AF2B08" w:rsidRPr="00A25BBA" w:rsidRDefault="00AF2B08">
            <w:pPr>
              <w:pStyle w:val="TableParagraph"/>
              <w:rPr>
                <w:rFonts w:ascii="Times New Roman"/>
                <w:sz w:val="26"/>
              </w:rPr>
            </w:pPr>
          </w:p>
        </w:tc>
        <w:tc>
          <w:tcPr>
            <w:tcW w:w="1440" w:type="dxa"/>
            <w:shd w:val="clear" w:color="auto" w:fill="A6A6A6"/>
          </w:tcPr>
          <w:p w:rsidR="00AF2B08" w:rsidRPr="00A25BBA" w:rsidRDefault="00AF2B08">
            <w:pPr>
              <w:pStyle w:val="TableParagraph"/>
              <w:rPr>
                <w:rFonts w:ascii="Times New Roman"/>
                <w:sz w:val="26"/>
              </w:rPr>
            </w:pPr>
          </w:p>
        </w:tc>
        <w:tc>
          <w:tcPr>
            <w:tcW w:w="1320" w:type="dxa"/>
            <w:shd w:val="clear" w:color="auto" w:fill="A6A6A6"/>
          </w:tcPr>
          <w:p w:rsidR="00AF2B08" w:rsidRPr="00A25BBA" w:rsidRDefault="00AF2B08">
            <w:pPr>
              <w:pStyle w:val="TableParagraph"/>
              <w:rPr>
                <w:rFonts w:ascii="Times New Roman"/>
                <w:sz w:val="26"/>
              </w:rPr>
            </w:pPr>
          </w:p>
        </w:tc>
        <w:tc>
          <w:tcPr>
            <w:tcW w:w="2160" w:type="dxa"/>
            <w:shd w:val="clear" w:color="auto" w:fill="A6A6A6"/>
          </w:tcPr>
          <w:p w:rsidR="00AF2B08" w:rsidRPr="00A25BBA" w:rsidRDefault="00AF2B08">
            <w:pPr>
              <w:pStyle w:val="TableParagraph"/>
              <w:rPr>
                <w:rFonts w:ascii="Times New Roman"/>
                <w:sz w:val="26"/>
              </w:rPr>
            </w:pPr>
          </w:p>
        </w:tc>
        <w:tc>
          <w:tcPr>
            <w:tcW w:w="4585" w:type="dxa"/>
            <w:shd w:val="clear" w:color="auto" w:fill="A6A6A6"/>
          </w:tcPr>
          <w:p w:rsidR="00AF2B08" w:rsidRPr="00A25BBA" w:rsidRDefault="00AF2B08">
            <w:pPr>
              <w:pStyle w:val="TableParagraph"/>
              <w:rPr>
                <w:rFonts w:ascii="Times New Roman"/>
                <w:sz w:val="26"/>
              </w:rPr>
            </w:pPr>
          </w:p>
        </w:tc>
      </w:tr>
      <w:tr w:rsidR="00AF2B08" w:rsidRPr="00A25BBA">
        <w:trPr>
          <w:trHeight w:val="635"/>
        </w:trPr>
        <w:tc>
          <w:tcPr>
            <w:tcW w:w="5269" w:type="dxa"/>
          </w:tcPr>
          <w:p w:rsidR="00AF2B08" w:rsidRPr="00A25BBA" w:rsidRDefault="00CD30C1">
            <w:pPr>
              <w:pStyle w:val="TableParagraph"/>
              <w:spacing w:before="94" w:line="266" w:lineRule="exact"/>
              <w:ind w:left="107" w:right="133"/>
            </w:pPr>
            <w:r w:rsidRPr="00A25BBA">
              <w:t>1. Have we published a version of our OTM-R policy online (in the national language and in English)?</w:t>
            </w:r>
          </w:p>
        </w:tc>
        <w:tc>
          <w:tcPr>
            <w:tcW w:w="1080" w:type="dxa"/>
          </w:tcPr>
          <w:p w:rsidR="00AF2B08" w:rsidRPr="00A25BBA" w:rsidRDefault="00CD30C1">
            <w:pPr>
              <w:pStyle w:val="TableParagraph"/>
              <w:spacing w:before="97"/>
              <w:ind w:left="9"/>
              <w:jc w:val="center"/>
            </w:pPr>
            <w:r w:rsidRPr="00A25BBA">
              <w:t>x</w:t>
            </w:r>
          </w:p>
        </w:tc>
        <w:tc>
          <w:tcPr>
            <w:tcW w:w="1440" w:type="dxa"/>
          </w:tcPr>
          <w:p w:rsidR="00AF2B08" w:rsidRPr="00A25BBA" w:rsidRDefault="00CD30C1">
            <w:pPr>
              <w:pStyle w:val="TableParagraph"/>
              <w:spacing w:before="97"/>
              <w:ind w:left="9"/>
              <w:jc w:val="center"/>
            </w:pPr>
            <w:r w:rsidRPr="00A25BBA">
              <w:t>x</w:t>
            </w:r>
          </w:p>
        </w:tc>
        <w:tc>
          <w:tcPr>
            <w:tcW w:w="1320" w:type="dxa"/>
          </w:tcPr>
          <w:p w:rsidR="00AF2B08" w:rsidRPr="00A25BBA" w:rsidRDefault="00CD30C1">
            <w:pPr>
              <w:pStyle w:val="TableParagraph"/>
              <w:spacing w:before="97"/>
              <w:ind w:left="611"/>
            </w:pPr>
            <w:r w:rsidRPr="00A25BBA">
              <w:t>x</w:t>
            </w:r>
          </w:p>
        </w:tc>
        <w:tc>
          <w:tcPr>
            <w:tcW w:w="2160" w:type="dxa"/>
          </w:tcPr>
          <w:p w:rsidR="00AF2B08" w:rsidRPr="00A25BBA" w:rsidRDefault="00D6773C" w:rsidP="00D6773C">
            <w:pPr>
              <w:pStyle w:val="TableParagraph"/>
              <w:jc w:val="center"/>
              <w:rPr>
                <w:rFonts w:ascii="Times New Roman"/>
                <w:i/>
                <w:sz w:val="26"/>
              </w:rPr>
            </w:pPr>
            <w:r w:rsidRPr="00A25BBA">
              <w:rPr>
                <w:b/>
                <w:i/>
              </w:rPr>
              <w:t>Yes completely</w:t>
            </w:r>
          </w:p>
        </w:tc>
        <w:tc>
          <w:tcPr>
            <w:tcW w:w="4585" w:type="dxa"/>
          </w:tcPr>
          <w:p w:rsidR="00A25BBA" w:rsidRPr="00A25BBA" w:rsidRDefault="00A25BBA" w:rsidP="00C86FCB">
            <w:pPr>
              <w:pStyle w:val="TableParagraph"/>
              <w:spacing w:before="120" w:after="120"/>
              <w:ind w:left="108" w:right="100"/>
              <w:jc w:val="both"/>
            </w:pPr>
            <w:r w:rsidRPr="00A25BBA">
              <w:t>The OTM-R strategy is available in both the English</w:t>
            </w:r>
            <w:r w:rsidR="005673E1">
              <w:t xml:space="preserve"> (</w:t>
            </w:r>
            <w:hyperlink r:id="rId9" w:history="1">
              <w:r w:rsidR="005673E1">
                <w:rPr>
                  <w:rStyle w:val="Hyperlink"/>
                </w:rPr>
                <w:t>https://kg.ac.rs/eng/hr_otm-r.php</w:t>
              </w:r>
            </w:hyperlink>
            <w:bookmarkStart w:id="0" w:name="_GoBack"/>
            <w:bookmarkEnd w:id="0"/>
            <w:r w:rsidR="005673E1">
              <w:t>)</w:t>
            </w:r>
            <w:r w:rsidRPr="00A25BBA">
              <w:t xml:space="preserve"> and Serbian </w:t>
            </w:r>
            <w:r w:rsidR="005673E1">
              <w:t>(</w:t>
            </w:r>
            <w:hyperlink r:id="rId10" w:history="1">
              <w:r w:rsidR="005673E1">
                <w:rPr>
                  <w:rStyle w:val="Hyperlink"/>
                </w:rPr>
                <w:t>https://kg.ac.rs/hr_otm-r.php</w:t>
              </w:r>
            </w:hyperlink>
            <w:r w:rsidR="005673E1">
              <w:t xml:space="preserve">) </w:t>
            </w:r>
            <w:r w:rsidRPr="00A25BBA">
              <w:t xml:space="preserve">versions of the website of the University of Kragujevac </w:t>
            </w:r>
          </w:p>
        </w:tc>
      </w:tr>
      <w:tr w:rsidR="00AF2B08" w:rsidRPr="00A25BBA">
        <w:trPr>
          <w:trHeight w:val="637"/>
        </w:trPr>
        <w:tc>
          <w:tcPr>
            <w:tcW w:w="5269" w:type="dxa"/>
          </w:tcPr>
          <w:p w:rsidR="00AF2B08" w:rsidRPr="00A25BBA" w:rsidRDefault="00CD30C1">
            <w:pPr>
              <w:pStyle w:val="TableParagraph"/>
              <w:spacing w:before="96" w:line="270" w:lineRule="atLeast"/>
              <w:ind w:left="107"/>
            </w:pPr>
            <w:r w:rsidRPr="00A25BBA">
              <w:t>2. Do we have an internal guide setting out clear OTM-R procedures and practices for all types of positions?</w:t>
            </w:r>
          </w:p>
        </w:tc>
        <w:tc>
          <w:tcPr>
            <w:tcW w:w="1080" w:type="dxa"/>
          </w:tcPr>
          <w:p w:rsidR="00AF2B08" w:rsidRPr="00A25BBA" w:rsidRDefault="00CD30C1">
            <w:pPr>
              <w:pStyle w:val="TableParagraph"/>
              <w:spacing w:before="97"/>
              <w:ind w:left="9"/>
              <w:jc w:val="center"/>
            </w:pPr>
            <w:r w:rsidRPr="00A25BBA">
              <w:t>x</w:t>
            </w:r>
          </w:p>
        </w:tc>
        <w:tc>
          <w:tcPr>
            <w:tcW w:w="1440" w:type="dxa"/>
          </w:tcPr>
          <w:p w:rsidR="00AF2B08" w:rsidRPr="00A25BBA" w:rsidRDefault="00CD30C1">
            <w:pPr>
              <w:pStyle w:val="TableParagraph"/>
              <w:spacing w:before="97"/>
              <w:ind w:left="9"/>
              <w:jc w:val="center"/>
            </w:pPr>
            <w:r w:rsidRPr="00A25BBA">
              <w:t>x</w:t>
            </w:r>
          </w:p>
        </w:tc>
        <w:tc>
          <w:tcPr>
            <w:tcW w:w="1320" w:type="dxa"/>
          </w:tcPr>
          <w:p w:rsidR="00AF2B08" w:rsidRPr="00A25BBA" w:rsidRDefault="00CD30C1">
            <w:pPr>
              <w:pStyle w:val="TableParagraph"/>
              <w:spacing w:before="97"/>
              <w:ind w:left="611"/>
            </w:pPr>
            <w:r w:rsidRPr="00A25BBA">
              <w:t>x</w:t>
            </w:r>
          </w:p>
        </w:tc>
        <w:tc>
          <w:tcPr>
            <w:tcW w:w="2160" w:type="dxa"/>
          </w:tcPr>
          <w:p w:rsidR="00AF2B08" w:rsidRPr="00A25BBA" w:rsidRDefault="008F073E" w:rsidP="008F073E">
            <w:pPr>
              <w:pStyle w:val="TableParagraph"/>
              <w:jc w:val="center"/>
              <w:rPr>
                <w:rFonts w:ascii="Times New Roman"/>
                <w:i/>
                <w:sz w:val="26"/>
              </w:rPr>
            </w:pPr>
            <w:r w:rsidRPr="00A25BBA">
              <w:rPr>
                <w:b/>
                <w:i/>
              </w:rPr>
              <w:t>Yes completely</w:t>
            </w:r>
          </w:p>
        </w:tc>
        <w:tc>
          <w:tcPr>
            <w:tcW w:w="4585" w:type="dxa"/>
          </w:tcPr>
          <w:p w:rsidR="00733059" w:rsidRPr="00A25BBA" w:rsidRDefault="00A25BBA" w:rsidP="0052529E">
            <w:pPr>
              <w:pStyle w:val="TableParagraph"/>
              <w:numPr>
                <w:ilvl w:val="0"/>
                <w:numId w:val="3"/>
              </w:numPr>
              <w:spacing w:before="120" w:after="120" w:line="270" w:lineRule="atLeast"/>
              <w:ind w:left="374" w:right="142" w:hanging="283"/>
              <w:jc w:val="both"/>
            </w:pPr>
            <w:r w:rsidRPr="00A25BBA">
              <w:t>Internal procedures that clearly define the process of transparent and open employment at the University of Kragujevac include the following acts</w:t>
            </w:r>
            <w:r w:rsidR="00733059" w:rsidRPr="00A25BBA">
              <w:t xml:space="preserve">: </w:t>
            </w:r>
          </w:p>
          <w:p w:rsidR="00B10EC3" w:rsidRPr="00A25BBA" w:rsidRDefault="008868B4" w:rsidP="0052529E">
            <w:pPr>
              <w:pStyle w:val="TableParagraph"/>
              <w:numPr>
                <w:ilvl w:val="0"/>
                <w:numId w:val="3"/>
              </w:numPr>
              <w:spacing w:before="120" w:after="120" w:line="270" w:lineRule="atLeast"/>
              <w:ind w:left="374" w:right="142" w:hanging="283"/>
              <w:jc w:val="both"/>
            </w:pPr>
            <w:hyperlink r:id="rId11" w:history="1">
              <w:r w:rsidR="00A25BBA">
                <w:rPr>
                  <w:rStyle w:val="Hyperlink"/>
                </w:rPr>
                <w:t>Rulebook on the manner and procedure of employment and acquiring the teacher title at the University of Kragujevac</w:t>
              </w:r>
            </w:hyperlink>
            <w:r w:rsidR="00554E7B" w:rsidRPr="00A25BBA">
              <w:t xml:space="preserve"> last updated on 26.12.2019, published a</w:t>
            </w:r>
            <w:r w:rsidR="008F073E" w:rsidRPr="00A25BBA">
              <w:t xml:space="preserve">t UNIKG </w:t>
            </w:r>
            <w:r w:rsidR="00554E7B" w:rsidRPr="00A25BBA">
              <w:t>web</w:t>
            </w:r>
            <w:r w:rsidR="008F073E" w:rsidRPr="00A25BBA">
              <w:t>site</w:t>
            </w:r>
          </w:p>
          <w:p w:rsidR="008F073E" w:rsidRPr="00A25BBA" w:rsidRDefault="008868B4" w:rsidP="0052529E">
            <w:pPr>
              <w:pStyle w:val="ListParagraph"/>
              <w:numPr>
                <w:ilvl w:val="0"/>
                <w:numId w:val="3"/>
              </w:numPr>
              <w:spacing w:before="120" w:after="120" w:line="270" w:lineRule="atLeast"/>
              <w:ind w:left="374" w:right="142" w:hanging="283"/>
              <w:jc w:val="both"/>
            </w:pPr>
            <w:hyperlink r:id="rId12" w:history="1">
              <w:r w:rsidR="00A25BBA">
                <w:rPr>
                  <w:rStyle w:val="Hyperlink"/>
                </w:rPr>
                <w:t>Rulebook on the plagiarism check procedure</w:t>
              </w:r>
            </w:hyperlink>
            <w:r w:rsidR="00733059" w:rsidRPr="00A25BBA">
              <w:rPr>
                <w:rStyle w:val="Hyperlink"/>
              </w:rPr>
              <w:t xml:space="preserve">, </w:t>
            </w:r>
            <w:r w:rsidR="008F073E" w:rsidRPr="00A25BBA">
              <w:t xml:space="preserve"> last updated on 27.11.2019, published at UNIKG </w:t>
            </w:r>
            <w:r w:rsidR="00554E7B" w:rsidRPr="00A25BBA">
              <w:t>website</w:t>
            </w:r>
          </w:p>
          <w:p w:rsidR="008F073E" w:rsidRPr="00A25BBA" w:rsidRDefault="008868B4" w:rsidP="0052529E">
            <w:pPr>
              <w:pStyle w:val="TableParagraph"/>
              <w:numPr>
                <w:ilvl w:val="0"/>
                <w:numId w:val="3"/>
              </w:numPr>
              <w:spacing w:before="120" w:after="120" w:line="270" w:lineRule="atLeast"/>
              <w:ind w:left="374" w:right="142" w:hanging="283"/>
              <w:jc w:val="both"/>
            </w:pPr>
            <w:hyperlink r:id="rId13" w:history="1">
              <w:r w:rsidR="004E4A6D">
                <w:rPr>
                  <w:rStyle w:val="Hyperlink"/>
                </w:rPr>
                <w:t>Instructions for application, submission, completion and definition of relevant documents submitted by the candidate during the election procedure</w:t>
              </w:r>
            </w:hyperlink>
            <w:r w:rsidR="008F073E" w:rsidRPr="00A25BBA">
              <w:t xml:space="preserve">, 11.04.2016 last updated on, published at UNIKG </w:t>
            </w:r>
            <w:r w:rsidR="00554E7B" w:rsidRPr="00A25BBA">
              <w:t>website</w:t>
            </w:r>
          </w:p>
        </w:tc>
      </w:tr>
      <w:tr w:rsidR="00AF2B08" w:rsidRPr="00A25BBA" w:rsidTr="00E971FC">
        <w:trPr>
          <w:trHeight w:val="638"/>
        </w:trPr>
        <w:tc>
          <w:tcPr>
            <w:tcW w:w="5269" w:type="dxa"/>
            <w:shd w:val="clear" w:color="auto" w:fill="auto"/>
          </w:tcPr>
          <w:p w:rsidR="00AF2B08" w:rsidRPr="00A25BBA" w:rsidRDefault="00CD30C1">
            <w:pPr>
              <w:pStyle w:val="TableParagraph"/>
              <w:spacing w:before="96" w:line="270" w:lineRule="atLeast"/>
              <w:ind w:left="107" w:right="133"/>
            </w:pPr>
            <w:r w:rsidRPr="00A25BBA">
              <w:lastRenderedPageBreak/>
              <w:t>3. Is everyone involved in the process sufficiently trained in the area of</w:t>
            </w:r>
            <w:r w:rsidRPr="00A25BBA">
              <w:rPr>
                <w:spacing w:val="-7"/>
              </w:rPr>
              <w:t xml:space="preserve"> </w:t>
            </w:r>
            <w:r w:rsidRPr="00A25BBA">
              <w:t>OTM-R?</w:t>
            </w:r>
          </w:p>
        </w:tc>
        <w:tc>
          <w:tcPr>
            <w:tcW w:w="1080" w:type="dxa"/>
            <w:shd w:val="clear" w:color="auto" w:fill="auto"/>
          </w:tcPr>
          <w:p w:rsidR="00AF2B08" w:rsidRPr="00A25BBA" w:rsidRDefault="00CD30C1">
            <w:pPr>
              <w:pStyle w:val="TableParagraph"/>
              <w:spacing w:before="98"/>
              <w:ind w:left="9"/>
              <w:jc w:val="center"/>
            </w:pPr>
            <w:r w:rsidRPr="00A25BBA">
              <w:t>x</w:t>
            </w:r>
          </w:p>
        </w:tc>
        <w:tc>
          <w:tcPr>
            <w:tcW w:w="1440" w:type="dxa"/>
            <w:shd w:val="clear" w:color="auto" w:fill="auto"/>
          </w:tcPr>
          <w:p w:rsidR="00AF2B08" w:rsidRPr="00A25BBA" w:rsidRDefault="00CD30C1">
            <w:pPr>
              <w:pStyle w:val="TableParagraph"/>
              <w:spacing w:before="98"/>
              <w:ind w:left="9"/>
              <w:jc w:val="center"/>
            </w:pPr>
            <w:r w:rsidRPr="00A25BBA">
              <w:t>x</w:t>
            </w:r>
          </w:p>
        </w:tc>
        <w:tc>
          <w:tcPr>
            <w:tcW w:w="1320" w:type="dxa"/>
            <w:shd w:val="clear" w:color="auto" w:fill="auto"/>
          </w:tcPr>
          <w:p w:rsidR="00AF2B08" w:rsidRPr="00A25BBA" w:rsidRDefault="00CD30C1">
            <w:pPr>
              <w:pStyle w:val="TableParagraph"/>
              <w:spacing w:before="98"/>
              <w:ind w:left="611"/>
            </w:pPr>
            <w:r w:rsidRPr="00A25BBA">
              <w:t>x</w:t>
            </w:r>
          </w:p>
        </w:tc>
        <w:tc>
          <w:tcPr>
            <w:tcW w:w="2160" w:type="dxa"/>
          </w:tcPr>
          <w:p w:rsidR="00AF2B08" w:rsidRPr="00A25BBA" w:rsidRDefault="00AF2B08" w:rsidP="00046FDB">
            <w:pPr>
              <w:pStyle w:val="TableParagraph"/>
              <w:jc w:val="center"/>
              <w:rPr>
                <w:rFonts w:ascii="Times New Roman"/>
                <w:sz w:val="26"/>
                <w:highlight w:val="yellow"/>
              </w:rPr>
            </w:pPr>
          </w:p>
        </w:tc>
        <w:tc>
          <w:tcPr>
            <w:tcW w:w="4585" w:type="dxa"/>
          </w:tcPr>
          <w:p w:rsidR="00F50365" w:rsidRPr="00A25BBA" w:rsidRDefault="005F671A" w:rsidP="00C86FCB">
            <w:pPr>
              <w:pStyle w:val="TableParagraph"/>
              <w:tabs>
                <w:tab w:val="left" w:pos="226"/>
              </w:tabs>
              <w:spacing w:before="120" w:after="120" w:line="252" w:lineRule="exact"/>
              <w:ind w:left="233" w:right="100"/>
              <w:jc w:val="both"/>
              <w:rPr>
                <w:highlight w:val="yellow"/>
              </w:rPr>
            </w:pPr>
            <w:r w:rsidRPr="00A25BBA">
              <w:t>All of the persons involved in the process have passed all of the necessary trainings in the area of OTM-R. In order to be a part of the recruitment process, all staff needs to fulfil certain conditions determined by internal acts of the University and by law.</w:t>
            </w:r>
          </w:p>
        </w:tc>
      </w:tr>
      <w:tr w:rsidR="00AF2B08" w:rsidRPr="00A25BBA">
        <w:trPr>
          <w:trHeight w:val="635"/>
        </w:trPr>
        <w:tc>
          <w:tcPr>
            <w:tcW w:w="5269" w:type="dxa"/>
          </w:tcPr>
          <w:p w:rsidR="00AF2B08" w:rsidRPr="00A25BBA" w:rsidRDefault="00CD30C1">
            <w:pPr>
              <w:pStyle w:val="TableParagraph"/>
              <w:spacing w:before="97"/>
              <w:ind w:left="107"/>
            </w:pPr>
            <w:r w:rsidRPr="00A25BBA">
              <w:t>4. Do we make (sufficient) use of e-recruitment tools?</w:t>
            </w:r>
          </w:p>
        </w:tc>
        <w:tc>
          <w:tcPr>
            <w:tcW w:w="1080" w:type="dxa"/>
          </w:tcPr>
          <w:p w:rsidR="00AF2B08" w:rsidRPr="00A25BBA" w:rsidRDefault="00CD30C1">
            <w:pPr>
              <w:pStyle w:val="TableParagraph"/>
              <w:spacing w:before="97"/>
              <w:ind w:left="9"/>
              <w:jc w:val="center"/>
            </w:pPr>
            <w:r w:rsidRPr="00A25BBA">
              <w:t>x</w:t>
            </w:r>
          </w:p>
        </w:tc>
        <w:tc>
          <w:tcPr>
            <w:tcW w:w="1440" w:type="dxa"/>
          </w:tcPr>
          <w:p w:rsidR="00AF2B08" w:rsidRPr="00A25BBA" w:rsidRDefault="00CD30C1">
            <w:pPr>
              <w:pStyle w:val="TableParagraph"/>
              <w:spacing w:before="97"/>
              <w:ind w:left="9"/>
              <w:jc w:val="center"/>
            </w:pPr>
            <w:r w:rsidRPr="00A25BBA">
              <w:t>x</w:t>
            </w:r>
          </w:p>
        </w:tc>
        <w:tc>
          <w:tcPr>
            <w:tcW w:w="1320" w:type="dxa"/>
          </w:tcPr>
          <w:p w:rsidR="00AF2B08" w:rsidRPr="00A25BBA" w:rsidRDefault="00AF2B08">
            <w:pPr>
              <w:pStyle w:val="TableParagraph"/>
              <w:rPr>
                <w:rFonts w:ascii="Times New Roman"/>
                <w:sz w:val="26"/>
              </w:rPr>
            </w:pPr>
          </w:p>
        </w:tc>
        <w:tc>
          <w:tcPr>
            <w:tcW w:w="2160" w:type="dxa"/>
          </w:tcPr>
          <w:p w:rsidR="00AF2B08" w:rsidRPr="00A25BBA" w:rsidRDefault="00375A87" w:rsidP="00375A87">
            <w:pPr>
              <w:pStyle w:val="TableParagraph"/>
              <w:jc w:val="center"/>
              <w:rPr>
                <w:rFonts w:ascii="Times New Roman"/>
                <w:sz w:val="26"/>
              </w:rPr>
            </w:pPr>
            <w:r w:rsidRPr="008B34C3">
              <w:rPr>
                <w:b/>
                <w:i/>
              </w:rPr>
              <w:t>Yes</w:t>
            </w:r>
            <w:r w:rsidRPr="00A25BBA">
              <w:rPr>
                <w:b/>
              </w:rPr>
              <w:t xml:space="preserve"> c</w:t>
            </w:r>
            <w:r w:rsidRPr="00A25BBA">
              <w:rPr>
                <w:b/>
                <w:i/>
              </w:rPr>
              <w:t>ompletely</w:t>
            </w:r>
          </w:p>
        </w:tc>
        <w:tc>
          <w:tcPr>
            <w:tcW w:w="4585" w:type="dxa"/>
          </w:tcPr>
          <w:p w:rsidR="00E45D21" w:rsidRPr="00A25BBA" w:rsidRDefault="00F3658E" w:rsidP="00C86FCB">
            <w:pPr>
              <w:pStyle w:val="TableParagraph"/>
              <w:spacing w:before="120" w:after="120" w:line="266" w:lineRule="exact"/>
              <w:ind w:left="232" w:right="102"/>
              <w:jc w:val="both"/>
            </w:pPr>
            <w:r w:rsidRPr="00F3658E">
              <w:t>Part of the process of hiring researchers is the plagiarism check of doctoral dissertations using iThenticate software</w:t>
            </w:r>
            <w:r w:rsidR="00E45D21" w:rsidRPr="00A25BBA">
              <w:t>.</w:t>
            </w:r>
          </w:p>
          <w:p w:rsidR="00046FDB" w:rsidRPr="00A25BBA" w:rsidRDefault="00F3658E" w:rsidP="00C86FCB">
            <w:pPr>
              <w:pStyle w:val="TableParagraph"/>
              <w:spacing w:before="120" w:after="120" w:line="266" w:lineRule="exact"/>
              <w:ind w:left="232" w:right="102"/>
              <w:jc w:val="both"/>
            </w:pPr>
            <w:r>
              <w:t>Also, w</w:t>
            </w:r>
            <w:r w:rsidRPr="00F3658E">
              <w:t>hen checking the fulfillment of the candidates' conditions, the members of the commission and the competent bodies of the University use e-tools to check the accuracy of the competition documentation of each of the registered candidates.</w:t>
            </w:r>
          </w:p>
        </w:tc>
      </w:tr>
      <w:tr w:rsidR="00AF2B08" w:rsidRPr="00A25BBA">
        <w:trPr>
          <w:trHeight w:val="637"/>
        </w:trPr>
        <w:tc>
          <w:tcPr>
            <w:tcW w:w="5269" w:type="dxa"/>
          </w:tcPr>
          <w:p w:rsidR="00AF2B08" w:rsidRPr="00A25BBA" w:rsidRDefault="00CD30C1">
            <w:pPr>
              <w:pStyle w:val="TableParagraph"/>
              <w:spacing w:before="96" w:line="270" w:lineRule="atLeast"/>
              <w:ind w:left="107"/>
            </w:pPr>
            <w:r w:rsidRPr="00A25BBA">
              <w:t>5. Do we have a quality control system for OTM-R in place?</w:t>
            </w:r>
          </w:p>
        </w:tc>
        <w:tc>
          <w:tcPr>
            <w:tcW w:w="1080" w:type="dxa"/>
          </w:tcPr>
          <w:p w:rsidR="00AF2B08" w:rsidRPr="00A25BBA" w:rsidRDefault="00CD30C1">
            <w:pPr>
              <w:pStyle w:val="TableParagraph"/>
              <w:spacing w:before="97"/>
              <w:ind w:left="9"/>
              <w:jc w:val="center"/>
            </w:pPr>
            <w:r w:rsidRPr="00A25BBA">
              <w:t>x</w:t>
            </w:r>
          </w:p>
        </w:tc>
        <w:tc>
          <w:tcPr>
            <w:tcW w:w="1440" w:type="dxa"/>
          </w:tcPr>
          <w:p w:rsidR="00AF2B08" w:rsidRPr="00A25BBA" w:rsidRDefault="00CD30C1">
            <w:pPr>
              <w:pStyle w:val="TableParagraph"/>
              <w:spacing w:before="97"/>
              <w:ind w:left="9"/>
              <w:jc w:val="center"/>
            </w:pPr>
            <w:r w:rsidRPr="00A25BBA">
              <w:t>x</w:t>
            </w:r>
          </w:p>
        </w:tc>
        <w:tc>
          <w:tcPr>
            <w:tcW w:w="1320" w:type="dxa"/>
          </w:tcPr>
          <w:p w:rsidR="00AF2B08" w:rsidRPr="00A25BBA" w:rsidRDefault="0052529E">
            <w:pPr>
              <w:pStyle w:val="TableParagraph"/>
              <w:spacing w:before="97"/>
              <w:ind w:left="611"/>
            </w:pPr>
            <w:r w:rsidRPr="00A25BBA">
              <w:t>X</w:t>
            </w:r>
          </w:p>
        </w:tc>
        <w:tc>
          <w:tcPr>
            <w:tcW w:w="2160" w:type="dxa"/>
          </w:tcPr>
          <w:p w:rsidR="00AF2B08" w:rsidRPr="00A25BBA" w:rsidRDefault="00375A87" w:rsidP="00375A87">
            <w:pPr>
              <w:pStyle w:val="TableParagraph"/>
              <w:jc w:val="center"/>
              <w:rPr>
                <w:rFonts w:ascii="Times New Roman"/>
                <w:sz w:val="26"/>
              </w:rPr>
            </w:pPr>
            <w:r w:rsidRPr="008B34C3">
              <w:rPr>
                <w:b/>
                <w:i/>
              </w:rPr>
              <w:t>Yes</w:t>
            </w:r>
            <w:r w:rsidRPr="00A25BBA">
              <w:rPr>
                <w:b/>
              </w:rPr>
              <w:t xml:space="preserve"> c</w:t>
            </w:r>
            <w:r w:rsidRPr="00A25BBA">
              <w:rPr>
                <w:b/>
                <w:i/>
              </w:rPr>
              <w:t>ompletely</w:t>
            </w:r>
          </w:p>
        </w:tc>
        <w:tc>
          <w:tcPr>
            <w:tcW w:w="4585" w:type="dxa"/>
          </w:tcPr>
          <w:p w:rsidR="004D2080" w:rsidRPr="00A25BBA" w:rsidRDefault="008868B4" w:rsidP="0052529E">
            <w:pPr>
              <w:pStyle w:val="ListParagraph"/>
              <w:widowControl/>
              <w:numPr>
                <w:ilvl w:val="0"/>
                <w:numId w:val="5"/>
              </w:numPr>
              <w:autoSpaceDE/>
              <w:autoSpaceDN/>
              <w:spacing w:before="120" w:after="120"/>
              <w:ind w:left="357" w:right="102" w:hanging="266"/>
              <w:jc w:val="both"/>
              <w:rPr>
                <w:rFonts w:asciiTheme="minorHAnsi" w:eastAsia="Times New Roman" w:hAnsiTheme="minorHAnsi" w:cs="Arial"/>
                <w:color w:val="494949"/>
              </w:rPr>
            </w:pPr>
            <w:hyperlink r:id="rId14" w:history="1">
              <w:r w:rsidR="00C53370">
                <w:rPr>
                  <w:rStyle w:val="Hyperlink"/>
                  <w:rFonts w:asciiTheme="minorHAnsi" w:hAnsiTheme="minorHAnsi" w:cs="Arial"/>
                </w:rPr>
                <w:t>Quality assurance system at the University of Kragujevac</w:t>
              </w:r>
            </w:hyperlink>
            <w:r w:rsidR="001C0D62" w:rsidRPr="00A25BBA">
              <w:rPr>
                <w:rFonts w:asciiTheme="minorHAnsi" w:hAnsiTheme="minorHAnsi" w:cs="Arial"/>
              </w:rPr>
              <w:t xml:space="preserve">, </w:t>
            </w:r>
            <w:r w:rsidR="00BE18B7" w:rsidRPr="00A25BBA">
              <w:t xml:space="preserve">last updated on </w:t>
            </w:r>
            <w:r w:rsidR="00BE18B7" w:rsidRPr="00A25BBA">
              <w:rPr>
                <w:rFonts w:asciiTheme="minorHAnsi" w:hAnsiTheme="minorHAnsi" w:cs="Arial"/>
              </w:rPr>
              <w:t>01.04.2014</w:t>
            </w:r>
            <w:r w:rsidR="00BE18B7" w:rsidRPr="00A25BBA">
              <w:t>, published at UNIKG website</w:t>
            </w:r>
          </w:p>
          <w:p w:rsidR="004D2080" w:rsidRPr="00A25BBA" w:rsidRDefault="008868B4" w:rsidP="0052529E">
            <w:pPr>
              <w:pStyle w:val="ListParagraph"/>
              <w:widowControl/>
              <w:numPr>
                <w:ilvl w:val="0"/>
                <w:numId w:val="5"/>
              </w:numPr>
              <w:autoSpaceDE/>
              <w:autoSpaceDN/>
              <w:spacing w:before="120" w:after="120"/>
              <w:ind w:left="357" w:right="102" w:hanging="266"/>
              <w:jc w:val="both"/>
              <w:rPr>
                <w:rFonts w:asciiTheme="minorHAnsi" w:hAnsiTheme="minorHAnsi" w:cs="Arial"/>
                <w:color w:val="494949"/>
              </w:rPr>
            </w:pPr>
            <w:hyperlink r:id="rId15" w:history="1">
              <w:r w:rsidR="00C53370">
                <w:rPr>
                  <w:rStyle w:val="Hyperlink"/>
                  <w:rFonts w:asciiTheme="minorHAnsi" w:hAnsiTheme="minorHAnsi" w:cs="Arial"/>
                </w:rPr>
                <w:t>Quality assurance strategy at the University of Kragujevac</w:t>
              </w:r>
            </w:hyperlink>
            <w:r w:rsidR="001C0D62" w:rsidRPr="00A25BBA">
              <w:rPr>
                <w:rFonts w:asciiTheme="minorHAnsi" w:hAnsiTheme="minorHAnsi" w:cs="Arial"/>
              </w:rPr>
              <w:t xml:space="preserve">, </w:t>
            </w:r>
            <w:r w:rsidR="00BE18B7" w:rsidRPr="00A25BBA">
              <w:t xml:space="preserve">last updated on </w:t>
            </w:r>
            <w:r w:rsidR="00BE18B7" w:rsidRPr="00A25BBA">
              <w:rPr>
                <w:rFonts w:asciiTheme="minorHAnsi" w:hAnsiTheme="minorHAnsi" w:cs="Arial"/>
              </w:rPr>
              <w:t>12.03.2020</w:t>
            </w:r>
            <w:r w:rsidR="00BE18B7" w:rsidRPr="00A25BBA">
              <w:t>, published at UNIKG website</w:t>
            </w:r>
          </w:p>
          <w:p w:rsidR="004D2080" w:rsidRPr="00A25BBA" w:rsidRDefault="008868B4" w:rsidP="0052529E">
            <w:pPr>
              <w:pStyle w:val="ListParagraph"/>
              <w:widowControl/>
              <w:numPr>
                <w:ilvl w:val="0"/>
                <w:numId w:val="5"/>
              </w:numPr>
              <w:autoSpaceDE/>
              <w:autoSpaceDN/>
              <w:spacing w:before="120" w:after="120"/>
              <w:ind w:left="357" w:right="102" w:hanging="266"/>
              <w:jc w:val="both"/>
              <w:rPr>
                <w:rFonts w:asciiTheme="minorHAnsi" w:hAnsiTheme="minorHAnsi" w:cs="Arial"/>
                <w:color w:val="494949"/>
              </w:rPr>
            </w:pPr>
            <w:hyperlink r:id="rId16" w:history="1">
              <w:r w:rsidR="00C53370">
                <w:rPr>
                  <w:rStyle w:val="Hyperlink"/>
                  <w:rFonts w:asciiTheme="minorHAnsi" w:hAnsiTheme="minorHAnsi" w:cs="Arial"/>
                </w:rPr>
                <w:t>Action plan for the implementation of the Quality Assurance Strategy at the University of Kragujevac for the period 2020-2022</w:t>
              </w:r>
            </w:hyperlink>
            <w:r w:rsidR="006518BB" w:rsidRPr="00A25BBA">
              <w:rPr>
                <w:rFonts w:asciiTheme="minorHAnsi" w:hAnsiTheme="minorHAnsi" w:cs="Arial"/>
              </w:rPr>
              <w:t xml:space="preserve">, </w:t>
            </w:r>
            <w:r w:rsidR="00BE18B7" w:rsidRPr="00A25BBA">
              <w:t xml:space="preserve">last updated on </w:t>
            </w:r>
            <w:r w:rsidR="00BE18B7" w:rsidRPr="00A25BBA">
              <w:rPr>
                <w:rFonts w:asciiTheme="minorHAnsi" w:hAnsiTheme="minorHAnsi" w:cs="Arial"/>
              </w:rPr>
              <w:t>12.03.2020</w:t>
            </w:r>
            <w:r w:rsidR="00BE18B7" w:rsidRPr="00A25BBA">
              <w:t>, published at UNIKG website</w:t>
            </w:r>
          </w:p>
          <w:p w:rsidR="004D2080" w:rsidRPr="00A25BBA" w:rsidRDefault="008868B4" w:rsidP="0052529E">
            <w:pPr>
              <w:pStyle w:val="ListParagraph"/>
              <w:widowControl/>
              <w:numPr>
                <w:ilvl w:val="0"/>
                <w:numId w:val="5"/>
              </w:numPr>
              <w:autoSpaceDE/>
              <w:autoSpaceDN/>
              <w:spacing w:before="120" w:after="120"/>
              <w:ind w:left="357" w:right="102" w:hanging="266"/>
              <w:jc w:val="both"/>
              <w:rPr>
                <w:rFonts w:asciiTheme="minorHAnsi" w:hAnsiTheme="minorHAnsi" w:cs="Arial"/>
                <w:color w:val="494949"/>
              </w:rPr>
            </w:pPr>
            <w:hyperlink r:id="rId17" w:history="1">
              <w:r w:rsidR="00C53370">
                <w:rPr>
                  <w:rStyle w:val="Hyperlink"/>
                  <w:rFonts w:asciiTheme="minorHAnsi" w:hAnsiTheme="minorHAnsi" w:cs="Arial"/>
                </w:rPr>
                <w:t>Quality assurance procedures at the University of Kragujevac</w:t>
              </w:r>
            </w:hyperlink>
            <w:r w:rsidR="006518BB" w:rsidRPr="00A25BBA">
              <w:rPr>
                <w:rFonts w:asciiTheme="minorHAnsi" w:hAnsiTheme="minorHAnsi" w:cs="Arial"/>
              </w:rPr>
              <w:t xml:space="preserve">, </w:t>
            </w:r>
            <w:r w:rsidR="00BE18B7" w:rsidRPr="00A25BBA">
              <w:t xml:space="preserve">last updated on </w:t>
            </w:r>
            <w:r w:rsidR="00BE18B7" w:rsidRPr="00A25BBA">
              <w:rPr>
                <w:rFonts w:asciiTheme="minorHAnsi" w:hAnsiTheme="minorHAnsi" w:cs="Arial"/>
              </w:rPr>
              <w:t>01.02.2014</w:t>
            </w:r>
            <w:r w:rsidR="00BE18B7" w:rsidRPr="00A25BBA">
              <w:t>, published at UNIKG website</w:t>
            </w:r>
          </w:p>
          <w:p w:rsidR="004D2080" w:rsidRPr="00A25BBA" w:rsidRDefault="008868B4" w:rsidP="0052529E">
            <w:pPr>
              <w:pStyle w:val="ListParagraph"/>
              <w:widowControl/>
              <w:numPr>
                <w:ilvl w:val="0"/>
                <w:numId w:val="5"/>
              </w:numPr>
              <w:autoSpaceDE/>
              <w:autoSpaceDN/>
              <w:spacing w:before="120" w:after="120"/>
              <w:ind w:left="357" w:right="102" w:hanging="266"/>
              <w:jc w:val="both"/>
              <w:rPr>
                <w:rFonts w:asciiTheme="minorHAnsi" w:hAnsiTheme="minorHAnsi" w:cs="Arial"/>
                <w:color w:val="494949"/>
              </w:rPr>
            </w:pPr>
            <w:hyperlink r:id="rId18" w:history="1">
              <w:r w:rsidR="00E2058E">
                <w:rPr>
                  <w:rStyle w:val="Hyperlink"/>
                  <w:rFonts w:asciiTheme="minorHAnsi" w:hAnsiTheme="minorHAnsi" w:cs="Arial"/>
                </w:rPr>
                <w:t>Decision on the adoption of the Quality Assurance Procedure at the University of Kragujevac</w:t>
              </w:r>
            </w:hyperlink>
            <w:r w:rsidR="000036EA" w:rsidRPr="00A25BBA">
              <w:rPr>
                <w:rFonts w:asciiTheme="minorHAnsi" w:hAnsiTheme="minorHAnsi" w:cs="Arial"/>
              </w:rPr>
              <w:t xml:space="preserve">, </w:t>
            </w:r>
            <w:r w:rsidR="00BE18B7" w:rsidRPr="00A25BBA">
              <w:rPr>
                <w:rFonts w:asciiTheme="minorHAnsi" w:hAnsiTheme="minorHAnsi" w:cs="Arial"/>
              </w:rPr>
              <w:t xml:space="preserve">last updated on 27.02.2014, published at UNIKG website </w:t>
            </w:r>
          </w:p>
          <w:p w:rsidR="004D2080" w:rsidRPr="00A25BBA" w:rsidRDefault="008868B4" w:rsidP="0052529E">
            <w:pPr>
              <w:pStyle w:val="ListParagraph"/>
              <w:widowControl/>
              <w:numPr>
                <w:ilvl w:val="0"/>
                <w:numId w:val="5"/>
              </w:numPr>
              <w:autoSpaceDE/>
              <w:autoSpaceDN/>
              <w:spacing w:before="120" w:after="120"/>
              <w:ind w:left="357" w:right="102" w:hanging="266"/>
              <w:jc w:val="both"/>
              <w:rPr>
                <w:rFonts w:asciiTheme="minorHAnsi" w:hAnsiTheme="minorHAnsi" w:cs="Arial"/>
              </w:rPr>
            </w:pPr>
            <w:hyperlink r:id="rId19" w:history="1">
              <w:r w:rsidR="00E2058E">
                <w:rPr>
                  <w:rStyle w:val="Hyperlink"/>
                  <w:rFonts w:asciiTheme="minorHAnsi" w:hAnsiTheme="minorHAnsi" w:cs="Arial"/>
                </w:rPr>
                <w:t>Rulebook on quality assurance at the University of Kragujevac</w:t>
              </w:r>
            </w:hyperlink>
            <w:r w:rsidR="00EC007B" w:rsidRPr="00A25BBA">
              <w:rPr>
                <w:rFonts w:asciiTheme="minorHAnsi" w:hAnsiTheme="minorHAnsi" w:cs="Arial"/>
              </w:rPr>
              <w:t xml:space="preserve">, </w:t>
            </w:r>
            <w:r w:rsidR="00BE18B7" w:rsidRPr="00A25BBA">
              <w:rPr>
                <w:rFonts w:asciiTheme="minorHAnsi" w:hAnsiTheme="minorHAnsi" w:cs="Arial"/>
              </w:rPr>
              <w:t xml:space="preserve">last updated on 18.03.2008, published at UNIKG website </w:t>
            </w:r>
          </w:p>
          <w:p w:rsidR="004D2080" w:rsidRPr="00A25BBA" w:rsidRDefault="008868B4" w:rsidP="0052529E">
            <w:pPr>
              <w:pStyle w:val="ListParagraph"/>
              <w:widowControl/>
              <w:numPr>
                <w:ilvl w:val="0"/>
                <w:numId w:val="5"/>
              </w:numPr>
              <w:autoSpaceDE/>
              <w:autoSpaceDN/>
              <w:spacing w:before="120" w:after="120"/>
              <w:ind w:left="357" w:right="102" w:hanging="266"/>
              <w:jc w:val="both"/>
              <w:rPr>
                <w:rFonts w:asciiTheme="minorHAnsi" w:hAnsiTheme="minorHAnsi" w:cs="Arial"/>
                <w:color w:val="494949"/>
              </w:rPr>
            </w:pPr>
            <w:hyperlink r:id="rId20" w:history="1">
              <w:r w:rsidR="00E2058E">
                <w:rPr>
                  <w:rStyle w:val="Hyperlink"/>
                  <w:rFonts w:asciiTheme="minorHAnsi" w:hAnsiTheme="minorHAnsi" w:cs="Arial"/>
                </w:rPr>
                <w:t>Rulebook on self-evaluation at the University of Kragujevac</w:t>
              </w:r>
            </w:hyperlink>
            <w:r w:rsidR="00EC007B" w:rsidRPr="00A25BBA">
              <w:rPr>
                <w:rFonts w:asciiTheme="minorHAnsi" w:hAnsiTheme="minorHAnsi" w:cs="Arial"/>
              </w:rPr>
              <w:t xml:space="preserve">, </w:t>
            </w:r>
            <w:r w:rsidR="00BE18B7" w:rsidRPr="00A25BBA">
              <w:rPr>
                <w:rFonts w:asciiTheme="minorHAnsi" w:hAnsiTheme="minorHAnsi" w:cs="Arial"/>
              </w:rPr>
              <w:t xml:space="preserve">last updated on 09.09.2008, published at UNIKG website </w:t>
            </w:r>
          </w:p>
          <w:p w:rsidR="00AF2B08" w:rsidRPr="00A25BBA" w:rsidRDefault="008868B4" w:rsidP="0052529E">
            <w:pPr>
              <w:pStyle w:val="ListParagraph"/>
              <w:widowControl/>
              <w:numPr>
                <w:ilvl w:val="0"/>
                <w:numId w:val="5"/>
              </w:numPr>
              <w:autoSpaceDE/>
              <w:autoSpaceDN/>
              <w:spacing w:before="120" w:after="120"/>
              <w:ind w:left="357" w:right="102" w:hanging="266"/>
              <w:jc w:val="both"/>
              <w:rPr>
                <w:rFonts w:asciiTheme="minorHAnsi" w:hAnsiTheme="minorHAnsi" w:cs="Arial"/>
                <w:color w:val="494949"/>
              </w:rPr>
            </w:pPr>
            <w:hyperlink r:id="rId21" w:history="1">
              <w:r w:rsidR="00E2058E">
                <w:rPr>
                  <w:rStyle w:val="Hyperlink"/>
                  <w:rFonts w:asciiTheme="minorHAnsi" w:hAnsiTheme="minorHAnsi" w:cs="Arial"/>
                </w:rPr>
                <w:t>Rulebook on student evaluation of the quality of studies and pedagogical work of teachers</w:t>
              </w:r>
            </w:hyperlink>
            <w:r w:rsidR="00BE18B7" w:rsidRPr="00A25BBA">
              <w:rPr>
                <w:rFonts w:asciiTheme="minorHAnsi" w:hAnsiTheme="minorHAnsi" w:cs="Arial"/>
                <w:color w:val="494949"/>
              </w:rPr>
              <w:t xml:space="preserve">, </w:t>
            </w:r>
            <w:r w:rsidR="00BE18B7" w:rsidRPr="00E2058E">
              <w:rPr>
                <w:rFonts w:asciiTheme="minorHAnsi" w:hAnsiTheme="minorHAnsi" w:cs="Arial"/>
              </w:rPr>
              <w:t xml:space="preserve">last updated on 09.09.2008, published at UNIKG website </w:t>
            </w:r>
          </w:p>
        </w:tc>
      </w:tr>
      <w:tr w:rsidR="0052529E" w:rsidRPr="00A25BBA">
        <w:trPr>
          <w:trHeight w:val="637"/>
        </w:trPr>
        <w:tc>
          <w:tcPr>
            <w:tcW w:w="5269" w:type="dxa"/>
          </w:tcPr>
          <w:p w:rsidR="0052529E" w:rsidRPr="00A25BBA" w:rsidRDefault="0052529E" w:rsidP="0052529E">
            <w:pPr>
              <w:pStyle w:val="TableParagraph"/>
              <w:spacing w:before="96" w:line="266" w:lineRule="exact"/>
              <w:ind w:left="107"/>
            </w:pPr>
            <w:r w:rsidRPr="00A25BBA">
              <w:lastRenderedPageBreak/>
              <w:t>6. Does our current OTM-R policy encourage external candidates to apply?</w:t>
            </w:r>
          </w:p>
        </w:tc>
        <w:tc>
          <w:tcPr>
            <w:tcW w:w="1080" w:type="dxa"/>
          </w:tcPr>
          <w:p w:rsidR="0052529E" w:rsidRPr="00A25BBA" w:rsidRDefault="0052529E" w:rsidP="0052529E">
            <w:pPr>
              <w:pStyle w:val="TableParagraph"/>
              <w:spacing w:before="100"/>
              <w:ind w:left="491"/>
            </w:pPr>
            <w:r w:rsidRPr="00A25BBA">
              <w:t>x</w:t>
            </w:r>
          </w:p>
        </w:tc>
        <w:tc>
          <w:tcPr>
            <w:tcW w:w="1440" w:type="dxa"/>
          </w:tcPr>
          <w:p w:rsidR="0052529E" w:rsidRPr="00A25BBA" w:rsidRDefault="0052529E" w:rsidP="0052529E">
            <w:pPr>
              <w:pStyle w:val="TableParagraph"/>
              <w:spacing w:before="100"/>
              <w:ind w:left="671"/>
            </w:pPr>
            <w:r w:rsidRPr="00A25BBA">
              <w:t>x</w:t>
            </w:r>
          </w:p>
        </w:tc>
        <w:tc>
          <w:tcPr>
            <w:tcW w:w="1320" w:type="dxa"/>
          </w:tcPr>
          <w:p w:rsidR="0052529E" w:rsidRPr="00A25BBA" w:rsidRDefault="0052529E" w:rsidP="0052529E">
            <w:pPr>
              <w:pStyle w:val="TableParagraph"/>
              <w:spacing w:before="100"/>
              <w:ind w:left="611"/>
            </w:pPr>
            <w:r w:rsidRPr="00A25BBA">
              <w:t>x</w:t>
            </w:r>
          </w:p>
        </w:tc>
        <w:tc>
          <w:tcPr>
            <w:tcW w:w="2160" w:type="dxa"/>
          </w:tcPr>
          <w:p w:rsidR="0052529E" w:rsidRPr="00A25BBA" w:rsidRDefault="0052529E" w:rsidP="0052529E">
            <w:pPr>
              <w:pStyle w:val="TableParagraph"/>
              <w:rPr>
                <w:rFonts w:ascii="Times New Roman"/>
              </w:rPr>
            </w:pPr>
            <w:r w:rsidRPr="00A25BBA">
              <w:rPr>
                <w:b/>
                <w:i/>
              </w:rPr>
              <w:t>Yes partially</w:t>
            </w:r>
          </w:p>
        </w:tc>
        <w:tc>
          <w:tcPr>
            <w:tcW w:w="4585" w:type="dxa"/>
          </w:tcPr>
          <w:p w:rsidR="0052529E" w:rsidRDefault="0052529E" w:rsidP="0052529E">
            <w:pPr>
              <w:pStyle w:val="ListParagraph"/>
              <w:numPr>
                <w:ilvl w:val="0"/>
                <w:numId w:val="5"/>
              </w:numPr>
              <w:spacing w:before="120" w:after="120" w:line="240" w:lineRule="exact"/>
              <w:ind w:right="102" w:hanging="269"/>
              <w:jc w:val="both"/>
            </w:pPr>
            <w:r w:rsidRPr="008C2F76">
              <w:t>In accordance with the current OTM-R strategy, open positions at the University of Kragujevac are advertised in several ways.</w:t>
            </w:r>
          </w:p>
          <w:p w:rsidR="0052529E" w:rsidRPr="00A25BBA" w:rsidRDefault="0052529E" w:rsidP="0052529E">
            <w:pPr>
              <w:pStyle w:val="ListParagraph"/>
              <w:numPr>
                <w:ilvl w:val="0"/>
                <w:numId w:val="5"/>
              </w:numPr>
              <w:spacing w:before="120" w:after="120" w:line="240" w:lineRule="exact"/>
              <w:ind w:right="102" w:hanging="269"/>
              <w:jc w:val="both"/>
            </w:pPr>
            <w:r w:rsidRPr="008C2F76">
              <w:t>In the newspaper "</w:t>
            </w:r>
            <w:hyperlink r:id="rId22" w:history="1">
              <w:r w:rsidRPr="00A25BBA">
                <w:rPr>
                  <w:rStyle w:val="Hyperlink"/>
                </w:rPr>
                <w:t>Послови</w:t>
              </w:r>
            </w:hyperlink>
            <w:r>
              <w:t xml:space="preserve">“ of the </w:t>
            </w:r>
            <w:r w:rsidRPr="008C2F76">
              <w:t>National Employment Service</w:t>
            </w:r>
          </w:p>
          <w:p w:rsidR="0052529E" w:rsidRDefault="0052529E" w:rsidP="0052529E">
            <w:pPr>
              <w:pStyle w:val="ListParagraph"/>
              <w:numPr>
                <w:ilvl w:val="0"/>
                <w:numId w:val="5"/>
              </w:numPr>
              <w:spacing w:before="120" w:after="120" w:line="240" w:lineRule="exact"/>
              <w:ind w:right="102" w:hanging="269"/>
              <w:jc w:val="both"/>
            </w:pPr>
            <w:r w:rsidRPr="008C2F76">
              <w:t>On the website of the University of Kragujevac</w:t>
            </w:r>
          </w:p>
          <w:p w:rsidR="0052529E" w:rsidRPr="00A25BBA" w:rsidRDefault="0052529E" w:rsidP="0052529E">
            <w:pPr>
              <w:pStyle w:val="ListParagraph"/>
              <w:numPr>
                <w:ilvl w:val="0"/>
                <w:numId w:val="5"/>
              </w:numPr>
              <w:spacing w:before="120" w:after="120" w:line="240" w:lineRule="exact"/>
              <w:ind w:right="102" w:hanging="269"/>
              <w:jc w:val="both"/>
            </w:pPr>
            <w:r w:rsidRPr="008C2F76">
              <w:t>On the faculty website</w:t>
            </w:r>
            <w:r>
              <w:t xml:space="preserve">, </w:t>
            </w:r>
          </w:p>
          <w:p w:rsidR="0052529E" w:rsidRPr="00A25BBA" w:rsidRDefault="0052529E" w:rsidP="0052529E">
            <w:pPr>
              <w:spacing w:before="120" w:after="120" w:line="240" w:lineRule="exact"/>
              <w:ind w:left="91" w:right="102"/>
              <w:jc w:val="both"/>
            </w:pPr>
            <w:r w:rsidRPr="008C2F76">
              <w:t>Which enables and gives access to external candidates to apply for open positions</w:t>
            </w:r>
            <w:r w:rsidRPr="00A25BBA">
              <w:t>.</w:t>
            </w:r>
          </w:p>
          <w:p w:rsidR="0052529E" w:rsidRDefault="0052529E" w:rsidP="0052529E">
            <w:pPr>
              <w:spacing w:before="120" w:after="120" w:line="240" w:lineRule="exact"/>
              <w:ind w:left="91" w:right="102"/>
              <w:jc w:val="both"/>
            </w:pPr>
            <w:r w:rsidRPr="008C2F76">
              <w:t>Also, the OTM-R strategy envisages the engagement of external candidates, which is regulated through</w:t>
            </w:r>
          </w:p>
          <w:p w:rsidR="0052529E" w:rsidRPr="00A25BBA" w:rsidRDefault="008868B4" w:rsidP="0052529E">
            <w:pPr>
              <w:pStyle w:val="ListParagraph"/>
              <w:numPr>
                <w:ilvl w:val="0"/>
                <w:numId w:val="5"/>
              </w:numPr>
              <w:spacing w:before="120" w:after="120" w:line="240" w:lineRule="exact"/>
              <w:ind w:right="102" w:hanging="269"/>
              <w:jc w:val="both"/>
            </w:pPr>
            <w:hyperlink r:id="rId23" w:history="1">
              <w:r w:rsidR="0052529E" w:rsidRPr="0062408F">
                <w:rPr>
                  <w:rStyle w:val="Hyperlink"/>
                </w:rPr>
                <w:t>Rulebook on the conditions and procedure of hiring a visiting professor at the University of Kragujevac</w:t>
              </w:r>
            </w:hyperlink>
            <w:r w:rsidR="0052529E" w:rsidRPr="00A25BBA">
              <w:rPr>
                <w:rStyle w:val="Hyperlink"/>
              </w:rPr>
              <w:t xml:space="preserve">, </w:t>
            </w:r>
            <w:r w:rsidR="0052529E" w:rsidRPr="00A25BBA">
              <w:t xml:space="preserve"> 02.04.2019</w:t>
            </w:r>
          </w:p>
          <w:p w:rsidR="0052529E" w:rsidRPr="00A25BBA" w:rsidRDefault="0052529E" w:rsidP="0052529E">
            <w:pPr>
              <w:pStyle w:val="ListParagraph"/>
              <w:numPr>
                <w:ilvl w:val="0"/>
                <w:numId w:val="5"/>
              </w:numPr>
              <w:spacing w:before="120" w:after="120" w:line="240" w:lineRule="exact"/>
              <w:ind w:right="102" w:hanging="269"/>
              <w:jc w:val="both"/>
            </w:pPr>
            <w:r w:rsidRPr="0062408F">
              <w:t>Hiring lecturers by invitation</w:t>
            </w:r>
            <w:r w:rsidRPr="00A25BBA">
              <w:t xml:space="preserve">, </w:t>
            </w:r>
            <w:r>
              <w:t>Article</w:t>
            </w:r>
            <w:r w:rsidRPr="00A25BBA">
              <w:t xml:space="preserve"> 155 </w:t>
            </w:r>
            <w:r>
              <w:t xml:space="preserve">of </w:t>
            </w:r>
            <w:hyperlink r:id="rId24" w:history="1">
              <w:r>
                <w:rPr>
                  <w:rStyle w:val="Hyperlink"/>
                </w:rPr>
                <w:t>The Statute</w:t>
              </w:r>
            </w:hyperlink>
            <w:r w:rsidRPr="00A25BBA">
              <w:t>, 05.06.2020</w:t>
            </w:r>
          </w:p>
          <w:p w:rsidR="0052529E" w:rsidRPr="00A25BBA" w:rsidRDefault="0052529E" w:rsidP="0052529E">
            <w:pPr>
              <w:pStyle w:val="ListParagraph"/>
              <w:numPr>
                <w:ilvl w:val="0"/>
                <w:numId w:val="5"/>
              </w:numPr>
              <w:spacing w:before="120" w:after="120" w:line="240" w:lineRule="exact"/>
              <w:ind w:right="102" w:hanging="269"/>
              <w:jc w:val="both"/>
            </w:pPr>
            <w:r w:rsidRPr="0062408F">
              <w:lastRenderedPageBreak/>
              <w:t>Hiring a visiting professor</w:t>
            </w:r>
            <w:r w:rsidRPr="00A25BBA">
              <w:t xml:space="preserve">, </w:t>
            </w:r>
            <w:r>
              <w:t>Article</w:t>
            </w:r>
            <w:r w:rsidRPr="00A25BBA">
              <w:t xml:space="preserve"> 154 </w:t>
            </w:r>
            <w:hyperlink r:id="rId25" w:history="1">
              <w:r>
                <w:rPr>
                  <w:rStyle w:val="Hyperlink"/>
                </w:rPr>
                <w:t>The Statute</w:t>
              </w:r>
            </w:hyperlink>
            <w:r w:rsidRPr="00A25BBA">
              <w:t>, 05.06.2020</w:t>
            </w:r>
          </w:p>
          <w:p w:rsidR="0052529E" w:rsidRDefault="0052529E" w:rsidP="0052529E">
            <w:pPr>
              <w:pStyle w:val="TableParagraph"/>
              <w:spacing w:before="120" w:after="120" w:line="240" w:lineRule="exact"/>
              <w:ind w:left="360" w:right="102" w:hanging="269"/>
              <w:jc w:val="both"/>
            </w:pPr>
            <w:r w:rsidRPr="0062408F">
              <w:t xml:space="preserve">The existing policy will be improved in the coming period by introducing advertising for open positions </w:t>
            </w:r>
            <w:r>
              <w:t>on</w:t>
            </w:r>
            <w:r w:rsidRPr="0062408F">
              <w:t xml:space="preserve"> the EURAXESS platform</w:t>
            </w:r>
          </w:p>
          <w:p w:rsidR="0052529E" w:rsidRPr="00A25BBA" w:rsidRDefault="0052529E" w:rsidP="0052529E">
            <w:pPr>
              <w:pStyle w:val="TableParagraph"/>
              <w:spacing w:before="96" w:line="266" w:lineRule="exact"/>
              <w:ind w:left="108" w:right="140"/>
            </w:pPr>
          </w:p>
        </w:tc>
      </w:tr>
      <w:tr w:rsidR="005C5288" w:rsidRPr="00A25BBA">
        <w:trPr>
          <w:trHeight w:val="637"/>
        </w:trPr>
        <w:tc>
          <w:tcPr>
            <w:tcW w:w="5269" w:type="dxa"/>
          </w:tcPr>
          <w:p w:rsidR="005C5288" w:rsidRPr="00A25BBA" w:rsidRDefault="005C5288" w:rsidP="005C5288">
            <w:pPr>
              <w:pStyle w:val="TableParagraph"/>
              <w:spacing w:before="96" w:line="270" w:lineRule="atLeast"/>
              <w:ind w:left="107"/>
            </w:pPr>
            <w:r w:rsidRPr="00A25BBA">
              <w:lastRenderedPageBreak/>
              <w:t>7. Is our current OTM-R policy in line with policies to attract researchers from abroad?</w:t>
            </w:r>
          </w:p>
        </w:tc>
        <w:tc>
          <w:tcPr>
            <w:tcW w:w="1080" w:type="dxa"/>
          </w:tcPr>
          <w:p w:rsidR="005C5288" w:rsidRPr="00A25BBA" w:rsidRDefault="005C5288" w:rsidP="005C5288">
            <w:pPr>
              <w:pStyle w:val="TableParagraph"/>
              <w:spacing w:before="97"/>
              <w:ind w:left="491"/>
            </w:pPr>
            <w:r w:rsidRPr="00A25BBA">
              <w:t>x</w:t>
            </w:r>
          </w:p>
        </w:tc>
        <w:tc>
          <w:tcPr>
            <w:tcW w:w="1440" w:type="dxa"/>
          </w:tcPr>
          <w:p w:rsidR="005C5288" w:rsidRPr="00A25BBA" w:rsidRDefault="005C5288" w:rsidP="005C5288">
            <w:pPr>
              <w:pStyle w:val="TableParagraph"/>
              <w:spacing w:before="97"/>
              <w:ind w:left="671"/>
            </w:pPr>
            <w:r w:rsidRPr="00A25BBA">
              <w:t>x</w:t>
            </w:r>
          </w:p>
        </w:tc>
        <w:tc>
          <w:tcPr>
            <w:tcW w:w="1320" w:type="dxa"/>
          </w:tcPr>
          <w:p w:rsidR="005C5288" w:rsidRPr="00A25BBA" w:rsidRDefault="005C5288" w:rsidP="005C5288">
            <w:pPr>
              <w:pStyle w:val="TableParagraph"/>
              <w:spacing w:before="97"/>
              <w:ind w:left="611"/>
            </w:pPr>
            <w:r w:rsidRPr="00A25BBA">
              <w:t>x</w:t>
            </w:r>
          </w:p>
        </w:tc>
        <w:tc>
          <w:tcPr>
            <w:tcW w:w="2160" w:type="dxa"/>
          </w:tcPr>
          <w:p w:rsidR="005C5288" w:rsidRPr="00A25BBA" w:rsidRDefault="005C5288" w:rsidP="005C5288">
            <w:pPr>
              <w:pStyle w:val="TableParagraph"/>
              <w:rPr>
                <w:rFonts w:ascii="Times New Roman"/>
              </w:rPr>
            </w:pPr>
            <w:r w:rsidRPr="00A25BBA">
              <w:rPr>
                <w:b/>
                <w:i/>
              </w:rPr>
              <w:t>Yes partially</w:t>
            </w:r>
          </w:p>
        </w:tc>
        <w:tc>
          <w:tcPr>
            <w:tcW w:w="4585" w:type="dxa"/>
          </w:tcPr>
          <w:p w:rsidR="005C5288" w:rsidRDefault="005C5288" w:rsidP="005C5288">
            <w:pPr>
              <w:spacing w:before="120" w:after="120" w:line="266" w:lineRule="exact"/>
              <w:ind w:right="140"/>
              <w:jc w:val="both"/>
            </w:pPr>
            <w:r w:rsidRPr="00F6586D">
              <w:t>The OTM-R strategy</w:t>
            </w:r>
            <w:r>
              <w:t xml:space="preserve"> also</w:t>
            </w:r>
            <w:r w:rsidRPr="00F6586D">
              <w:t xml:space="preserve"> envisages the engagement of candidates from abroad, which is regulated through</w:t>
            </w:r>
          </w:p>
          <w:p w:rsidR="005C5288" w:rsidRPr="00A25BBA" w:rsidRDefault="008868B4" w:rsidP="005C5288">
            <w:pPr>
              <w:pStyle w:val="ListParagraph"/>
              <w:numPr>
                <w:ilvl w:val="0"/>
                <w:numId w:val="5"/>
              </w:numPr>
              <w:spacing w:before="120" w:after="120" w:line="266" w:lineRule="exact"/>
              <w:ind w:right="140" w:hanging="271"/>
              <w:jc w:val="both"/>
            </w:pPr>
            <w:hyperlink r:id="rId26" w:history="1">
              <w:r w:rsidR="005C5288" w:rsidRPr="00F6586D">
                <w:rPr>
                  <w:rStyle w:val="Hyperlink"/>
                </w:rPr>
                <w:t>Rulebook on the conditions and procedure of hiring a visiting professor at the University of Kragujevac</w:t>
              </w:r>
            </w:hyperlink>
            <w:r w:rsidR="005C5288" w:rsidRPr="00A25BBA">
              <w:rPr>
                <w:rStyle w:val="Hyperlink"/>
              </w:rPr>
              <w:t xml:space="preserve">, </w:t>
            </w:r>
            <w:r w:rsidR="005C5288" w:rsidRPr="00A25BBA">
              <w:t xml:space="preserve"> 02.04.2019</w:t>
            </w:r>
          </w:p>
          <w:p w:rsidR="005C5288" w:rsidRPr="00A25BBA" w:rsidRDefault="005C5288" w:rsidP="005C5288">
            <w:pPr>
              <w:pStyle w:val="ListParagraph"/>
              <w:numPr>
                <w:ilvl w:val="0"/>
                <w:numId w:val="5"/>
              </w:numPr>
              <w:spacing w:before="120" w:after="120" w:line="266" w:lineRule="exact"/>
              <w:ind w:right="140" w:hanging="271"/>
              <w:jc w:val="both"/>
            </w:pPr>
            <w:r w:rsidRPr="0062408F">
              <w:t>Hiring lecturers by invitation</w:t>
            </w:r>
            <w:r w:rsidRPr="00A25BBA">
              <w:t xml:space="preserve">, </w:t>
            </w:r>
            <w:r>
              <w:t>Article</w:t>
            </w:r>
            <w:r w:rsidRPr="00A25BBA">
              <w:t xml:space="preserve"> 155 </w:t>
            </w:r>
            <w:r>
              <w:t xml:space="preserve">of </w:t>
            </w:r>
            <w:hyperlink r:id="rId27" w:history="1">
              <w:r>
                <w:rPr>
                  <w:rStyle w:val="Hyperlink"/>
                </w:rPr>
                <w:t>The Statute</w:t>
              </w:r>
            </w:hyperlink>
            <w:r w:rsidRPr="00A25BBA">
              <w:t>, 05.06.2020</w:t>
            </w:r>
          </w:p>
          <w:p w:rsidR="005C5288" w:rsidRPr="00A25BBA" w:rsidRDefault="005C5288" w:rsidP="005C5288">
            <w:pPr>
              <w:pStyle w:val="ListParagraph"/>
              <w:numPr>
                <w:ilvl w:val="0"/>
                <w:numId w:val="5"/>
              </w:numPr>
              <w:spacing w:before="120" w:after="120" w:line="266" w:lineRule="exact"/>
              <w:ind w:right="140" w:hanging="271"/>
              <w:jc w:val="both"/>
            </w:pPr>
            <w:r w:rsidRPr="0062408F">
              <w:t>Hiring a visiting professor</w:t>
            </w:r>
            <w:r w:rsidRPr="00A25BBA">
              <w:t xml:space="preserve">, </w:t>
            </w:r>
            <w:r>
              <w:t>Article</w:t>
            </w:r>
            <w:r w:rsidRPr="00A25BBA">
              <w:t xml:space="preserve"> 154 </w:t>
            </w:r>
            <w:hyperlink r:id="rId28" w:history="1">
              <w:r>
                <w:rPr>
                  <w:rStyle w:val="Hyperlink"/>
                </w:rPr>
                <w:t>The Statute</w:t>
              </w:r>
            </w:hyperlink>
            <w:r w:rsidRPr="00A25BBA">
              <w:t>, 05.06.2020</w:t>
            </w:r>
          </w:p>
          <w:p w:rsidR="005C5288" w:rsidRPr="00A25BBA" w:rsidRDefault="005C5288" w:rsidP="005C5288">
            <w:pPr>
              <w:pStyle w:val="TableParagraph"/>
              <w:spacing w:before="120" w:after="120" w:line="266" w:lineRule="exact"/>
              <w:ind w:left="108" w:right="142"/>
              <w:jc w:val="both"/>
            </w:pPr>
            <w:r w:rsidRPr="00BC044F">
              <w:t xml:space="preserve">The existing policy will be improved in the coming period by introducing advertising for open positions </w:t>
            </w:r>
            <w:r>
              <w:t>on</w:t>
            </w:r>
            <w:r w:rsidRPr="00BC044F">
              <w:t xml:space="preserve"> the EURAXESS platform</w:t>
            </w:r>
          </w:p>
        </w:tc>
      </w:tr>
      <w:tr w:rsidR="00C07167" w:rsidRPr="00A25BBA">
        <w:trPr>
          <w:trHeight w:val="637"/>
        </w:trPr>
        <w:tc>
          <w:tcPr>
            <w:tcW w:w="5269" w:type="dxa"/>
          </w:tcPr>
          <w:p w:rsidR="00C07167" w:rsidRPr="00A25BBA" w:rsidRDefault="00C07167" w:rsidP="00C07167">
            <w:pPr>
              <w:pStyle w:val="TableParagraph"/>
              <w:spacing w:before="94" w:line="266" w:lineRule="exact"/>
              <w:ind w:left="107"/>
            </w:pPr>
            <w:r w:rsidRPr="00A25BBA">
              <w:t>8. Is our current OTM-R policy in line with policies to attract underrepresented groups?</w:t>
            </w:r>
          </w:p>
        </w:tc>
        <w:tc>
          <w:tcPr>
            <w:tcW w:w="1080" w:type="dxa"/>
          </w:tcPr>
          <w:p w:rsidR="00C07167" w:rsidRPr="00A25BBA" w:rsidRDefault="00C07167" w:rsidP="00C07167">
            <w:pPr>
              <w:pStyle w:val="TableParagraph"/>
              <w:spacing w:before="97"/>
              <w:ind w:left="491"/>
            </w:pPr>
            <w:r w:rsidRPr="00A25BBA">
              <w:t>x</w:t>
            </w:r>
          </w:p>
        </w:tc>
        <w:tc>
          <w:tcPr>
            <w:tcW w:w="1440" w:type="dxa"/>
          </w:tcPr>
          <w:p w:rsidR="00C07167" w:rsidRPr="00A25BBA" w:rsidRDefault="00C07167" w:rsidP="00C07167">
            <w:pPr>
              <w:pStyle w:val="TableParagraph"/>
              <w:spacing w:before="97"/>
              <w:ind w:left="671"/>
            </w:pPr>
            <w:r w:rsidRPr="00A25BBA">
              <w:t>x</w:t>
            </w:r>
          </w:p>
        </w:tc>
        <w:tc>
          <w:tcPr>
            <w:tcW w:w="1320" w:type="dxa"/>
          </w:tcPr>
          <w:p w:rsidR="00C07167" w:rsidRPr="00A25BBA" w:rsidRDefault="00C07167" w:rsidP="00C07167">
            <w:pPr>
              <w:pStyle w:val="TableParagraph"/>
              <w:spacing w:before="97"/>
              <w:ind w:left="611"/>
            </w:pPr>
            <w:r w:rsidRPr="00A25BBA">
              <w:t>x</w:t>
            </w:r>
          </w:p>
        </w:tc>
        <w:tc>
          <w:tcPr>
            <w:tcW w:w="2160" w:type="dxa"/>
          </w:tcPr>
          <w:p w:rsidR="00C07167" w:rsidRPr="00A25BBA" w:rsidRDefault="00C07167" w:rsidP="00C07167">
            <w:pPr>
              <w:pStyle w:val="TableParagraph"/>
              <w:rPr>
                <w:rFonts w:asciiTheme="minorHAnsi" w:hAnsiTheme="minorHAnsi"/>
              </w:rPr>
            </w:pPr>
            <w:r w:rsidRPr="008B717E">
              <w:rPr>
                <w:rFonts w:asciiTheme="minorHAnsi" w:hAnsiTheme="minorHAnsi"/>
                <w:b/>
                <w:i/>
              </w:rPr>
              <w:t>No</w:t>
            </w:r>
          </w:p>
        </w:tc>
        <w:tc>
          <w:tcPr>
            <w:tcW w:w="4585" w:type="dxa"/>
          </w:tcPr>
          <w:p w:rsidR="00C07167" w:rsidRPr="00A25BBA" w:rsidRDefault="00C07167" w:rsidP="00C07167">
            <w:pPr>
              <w:spacing w:before="120" w:after="120"/>
              <w:ind w:left="91" w:right="241"/>
              <w:jc w:val="both"/>
            </w:pPr>
            <w:r w:rsidRPr="00405612">
              <w:t>In accordance with the law of the Republic of Serbia and the acts of the University, any form of discrimination or favoritism at the University of Kragujevac</w:t>
            </w:r>
            <w:r>
              <w:t xml:space="preserve"> </w:t>
            </w:r>
            <w:r w:rsidRPr="00405612">
              <w:t>is prohibited</w:t>
            </w:r>
          </w:p>
        </w:tc>
      </w:tr>
      <w:tr w:rsidR="00C07167" w:rsidRPr="00A25BBA">
        <w:trPr>
          <w:trHeight w:val="637"/>
        </w:trPr>
        <w:tc>
          <w:tcPr>
            <w:tcW w:w="5269" w:type="dxa"/>
          </w:tcPr>
          <w:p w:rsidR="00C07167" w:rsidRPr="00A25BBA" w:rsidRDefault="00C07167" w:rsidP="00C07167">
            <w:pPr>
              <w:pStyle w:val="TableParagraph"/>
              <w:spacing w:before="96" w:line="270" w:lineRule="atLeast"/>
              <w:ind w:left="107"/>
            </w:pPr>
            <w:r w:rsidRPr="00A25BBA">
              <w:t>9. Is our current OTM-R policy in line with policies to provide attractive working conditions for researchers?</w:t>
            </w:r>
          </w:p>
        </w:tc>
        <w:tc>
          <w:tcPr>
            <w:tcW w:w="1080" w:type="dxa"/>
          </w:tcPr>
          <w:p w:rsidR="00C07167" w:rsidRPr="00A25BBA" w:rsidRDefault="00C07167" w:rsidP="00C07167">
            <w:pPr>
              <w:pStyle w:val="TableParagraph"/>
              <w:spacing w:before="97"/>
              <w:ind w:left="491"/>
            </w:pPr>
            <w:r w:rsidRPr="00A25BBA">
              <w:t>x</w:t>
            </w:r>
          </w:p>
        </w:tc>
        <w:tc>
          <w:tcPr>
            <w:tcW w:w="1440" w:type="dxa"/>
          </w:tcPr>
          <w:p w:rsidR="00C07167" w:rsidRPr="00A25BBA" w:rsidRDefault="00C07167" w:rsidP="00C07167">
            <w:pPr>
              <w:pStyle w:val="TableParagraph"/>
              <w:spacing w:before="97"/>
              <w:ind w:left="671"/>
            </w:pPr>
            <w:r w:rsidRPr="00A25BBA">
              <w:t>x</w:t>
            </w:r>
          </w:p>
        </w:tc>
        <w:tc>
          <w:tcPr>
            <w:tcW w:w="1320" w:type="dxa"/>
          </w:tcPr>
          <w:p w:rsidR="00C07167" w:rsidRPr="00A25BBA" w:rsidRDefault="00C07167" w:rsidP="00C07167">
            <w:pPr>
              <w:pStyle w:val="TableParagraph"/>
              <w:spacing w:before="97"/>
              <w:ind w:left="611"/>
            </w:pPr>
            <w:r w:rsidRPr="00A25BBA">
              <w:t>x</w:t>
            </w:r>
          </w:p>
        </w:tc>
        <w:tc>
          <w:tcPr>
            <w:tcW w:w="2160" w:type="dxa"/>
          </w:tcPr>
          <w:p w:rsidR="00C07167" w:rsidRPr="008B717E" w:rsidRDefault="00C07167" w:rsidP="00C07167">
            <w:pPr>
              <w:pStyle w:val="TableParagraph"/>
              <w:rPr>
                <w:rFonts w:asciiTheme="minorHAnsi" w:hAnsiTheme="minorHAnsi"/>
                <w:b/>
                <w:i/>
              </w:rPr>
            </w:pPr>
            <w:r w:rsidRPr="008B717E">
              <w:rPr>
                <w:rFonts w:asciiTheme="minorHAnsi" w:hAnsiTheme="minorHAnsi"/>
                <w:b/>
                <w:i/>
              </w:rPr>
              <w:t xml:space="preserve">Yes, substantially </w:t>
            </w:r>
          </w:p>
        </w:tc>
        <w:tc>
          <w:tcPr>
            <w:tcW w:w="4585" w:type="dxa"/>
          </w:tcPr>
          <w:p w:rsidR="00C07167" w:rsidRDefault="00C07167" w:rsidP="00C07167">
            <w:pPr>
              <w:pStyle w:val="TableParagraph"/>
              <w:spacing w:before="120" w:after="120" w:line="270" w:lineRule="atLeast"/>
              <w:ind w:left="108" w:right="142"/>
              <w:jc w:val="both"/>
            </w:pPr>
            <w:r w:rsidRPr="00B53E5E">
              <w:t xml:space="preserve">The University of Kragujevac is continuously working on improving the working conditions of researchers. </w:t>
            </w:r>
          </w:p>
          <w:p w:rsidR="00C07167" w:rsidRPr="00A25BBA" w:rsidRDefault="00C07167" w:rsidP="00C07167">
            <w:pPr>
              <w:pStyle w:val="TableParagraph"/>
              <w:spacing w:before="120" w:after="120" w:line="270" w:lineRule="atLeast"/>
              <w:ind w:left="108" w:right="142"/>
              <w:jc w:val="both"/>
            </w:pPr>
            <w:r w:rsidRPr="00B53E5E">
              <w:t>In addition to improving infrastructure, equipment, and other resources, the University provides its researchers with benefits, including the allocation of apartments for researchers from the University of Kragujevac. This initiative is regulated</w:t>
            </w:r>
            <w:r>
              <w:t xml:space="preserve"> in</w:t>
            </w:r>
            <w:r w:rsidRPr="00A25BBA">
              <w:t xml:space="preserve"> </w:t>
            </w:r>
          </w:p>
          <w:p w:rsidR="00C07167" w:rsidRPr="00A25BBA" w:rsidRDefault="008868B4" w:rsidP="00C07167">
            <w:pPr>
              <w:pStyle w:val="TableParagraph"/>
              <w:numPr>
                <w:ilvl w:val="0"/>
                <w:numId w:val="7"/>
              </w:numPr>
              <w:spacing w:before="120" w:after="120" w:line="270" w:lineRule="atLeast"/>
              <w:ind w:left="373" w:right="142" w:hanging="282"/>
              <w:jc w:val="both"/>
            </w:pPr>
            <w:hyperlink r:id="rId29" w:history="1">
              <w:r w:rsidR="00C07167">
                <w:rPr>
                  <w:rStyle w:val="Hyperlink"/>
                  <w:rFonts w:asciiTheme="minorHAnsi" w:hAnsiTheme="minorHAnsi" w:cs="Arial"/>
                </w:rPr>
                <w:t xml:space="preserve">Rulebook on criteria and procedures for </w:t>
              </w:r>
              <w:r w:rsidR="00C07167">
                <w:rPr>
                  <w:rStyle w:val="Hyperlink"/>
                  <w:rFonts w:asciiTheme="minorHAnsi" w:hAnsiTheme="minorHAnsi" w:cs="Arial"/>
                </w:rPr>
                <w:lastRenderedPageBreak/>
                <w:t xml:space="preserve">renting / leasing and purchasing apartments of the University of Kragujevac built from the funds of the Council of Europe Bank for Development </w:t>
              </w:r>
            </w:hyperlink>
            <w:r w:rsidR="00C07167" w:rsidRPr="00A25BBA">
              <w:rPr>
                <w:rFonts w:asciiTheme="minorHAnsi" w:hAnsiTheme="minorHAnsi"/>
              </w:rPr>
              <w:t>,</w:t>
            </w:r>
            <w:r w:rsidR="00C07167" w:rsidRPr="00A25BBA">
              <w:t xml:space="preserve"> 22.10.2019</w:t>
            </w:r>
          </w:p>
          <w:p w:rsidR="00C07167" w:rsidRPr="00A25BBA" w:rsidRDefault="00C07167" w:rsidP="00C07167">
            <w:pPr>
              <w:pStyle w:val="TableParagraph"/>
              <w:numPr>
                <w:ilvl w:val="0"/>
                <w:numId w:val="7"/>
              </w:numPr>
              <w:spacing w:before="120" w:after="120" w:line="270" w:lineRule="atLeast"/>
              <w:ind w:left="373" w:right="142" w:hanging="282"/>
              <w:jc w:val="both"/>
            </w:pPr>
            <w:r w:rsidRPr="005561F6">
              <w:t>Also, one of the important initiatives is the construction of a Center of Excellence that will raise the quality of research and working conditions to a higher level, and thus make the University competitive on the domestic and foreign educational scene.</w:t>
            </w:r>
          </w:p>
        </w:tc>
      </w:tr>
      <w:tr w:rsidR="00C07167" w:rsidRPr="00A25BBA">
        <w:trPr>
          <w:trHeight w:val="637"/>
        </w:trPr>
        <w:tc>
          <w:tcPr>
            <w:tcW w:w="5269" w:type="dxa"/>
          </w:tcPr>
          <w:p w:rsidR="00C07167" w:rsidRPr="00A25BBA" w:rsidRDefault="00C07167" w:rsidP="00C07167">
            <w:pPr>
              <w:pStyle w:val="TableParagraph"/>
              <w:spacing w:before="96" w:line="270" w:lineRule="atLeast"/>
              <w:ind w:left="107"/>
            </w:pPr>
            <w:r w:rsidRPr="00A25BBA">
              <w:lastRenderedPageBreak/>
              <w:t>10. Do we have means to monitor whether the most suitable researchers apply?</w:t>
            </w:r>
          </w:p>
        </w:tc>
        <w:tc>
          <w:tcPr>
            <w:tcW w:w="1080" w:type="dxa"/>
          </w:tcPr>
          <w:p w:rsidR="00C07167" w:rsidRPr="00A25BBA" w:rsidRDefault="00C07167" w:rsidP="00C07167">
            <w:pPr>
              <w:pStyle w:val="TableParagraph"/>
              <w:rPr>
                <w:rFonts w:ascii="Times New Roman"/>
              </w:rPr>
            </w:pPr>
          </w:p>
        </w:tc>
        <w:tc>
          <w:tcPr>
            <w:tcW w:w="1440" w:type="dxa"/>
          </w:tcPr>
          <w:p w:rsidR="00C07167" w:rsidRPr="00A25BBA" w:rsidRDefault="00C07167" w:rsidP="00C07167">
            <w:pPr>
              <w:pStyle w:val="TableParagraph"/>
              <w:rPr>
                <w:rFonts w:ascii="Times New Roman"/>
              </w:rPr>
            </w:pPr>
          </w:p>
        </w:tc>
        <w:tc>
          <w:tcPr>
            <w:tcW w:w="1320" w:type="dxa"/>
          </w:tcPr>
          <w:p w:rsidR="00C07167" w:rsidRPr="00A25BBA" w:rsidRDefault="00C07167" w:rsidP="00C07167">
            <w:pPr>
              <w:pStyle w:val="TableParagraph"/>
              <w:rPr>
                <w:rFonts w:ascii="Times New Roman"/>
              </w:rPr>
            </w:pPr>
          </w:p>
        </w:tc>
        <w:tc>
          <w:tcPr>
            <w:tcW w:w="2160" w:type="dxa"/>
          </w:tcPr>
          <w:p w:rsidR="00C07167" w:rsidRPr="008B717E" w:rsidRDefault="00C07167" w:rsidP="00C07167">
            <w:pPr>
              <w:pStyle w:val="TableParagraph"/>
              <w:rPr>
                <w:rFonts w:ascii="Times New Roman"/>
                <w:i/>
              </w:rPr>
            </w:pPr>
            <w:r w:rsidRPr="008B717E">
              <w:rPr>
                <w:rFonts w:ascii="Times New Roman"/>
                <w:i/>
              </w:rPr>
              <w:t xml:space="preserve">Yes, completely </w:t>
            </w:r>
          </w:p>
        </w:tc>
        <w:tc>
          <w:tcPr>
            <w:tcW w:w="4585" w:type="dxa"/>
          </w:tcPr>
          <w:p w:rsidR="00C07167" w:rsidRPr="005561F6" w:rsidRDefault="00C07167" w:rsidP="00C07167">
            <w:pPr>
              <w:pStyle w:val="TableParagraph"/>
              <w:numPr>
                <w:ilvl w:val="0"/>
                <w:numId w:val="2"/>
              </w:numPr>
              <w:ind w:left="375" w:right="241" w:hanging="284"/>
              <w:jc w:val="both"/>
              <w:rPr>
                <w:rFonts w:ascii="Times New Roman"/>
              </w:rPr>
            </w:pPr>
            <w:r w:rsidRPr="005561F6">
              <w:t>The quality of the process of selecting the most adequate candidates for a certain position at the University is done through the work of the Expert Commission and the Expert Bodies of the University.</w:t>
            </w:r>
          </w:p>
        </w:tc>
      </w:tr>
    </w:tbl>
    <w:p w:rsidR="00AF2B08" w:rsidRPr="00A25BBA" w:rsidRDefault="00AF2B08">
      <w:pPr>
        <w:rPr>
          <w:rFonts w:ascii="Times New Roman"/>
          <w:sz w:val="26"/>
        </w:rPr>
        <w:sectPr w:rsidR="00AF2B08" w:rsidRPr="00A25BBA">
          <w:type w:val="continuous"/>
          <w:pgSz w:w="16840" w:h="11910" w:orient="landscape"/>
          <w:pgMar w:top="1100" w:right="380" w:bottom="280" w:left="380" w:header="720" w:footer="720" w:gutter="0"/>
          <w:cols w:space="720"/>
        </w:sectPr>
      </w:pPr>
    </w:p>
    <w:p w:rsidR="00AF2B08" w:rsidRPr="00A25BBA" w:rsidRDefault="00AF2B08">
      <w:pPr>
        <w:spacing w:before="4" w:after="1"/>
        <w:rPr>
          <w:b/>
          <w:sz w:val="25"/>
        </w:rPr>
      </w:pPr>
    </w:p>
    <w:tbl>
      <w:tblPr>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69"/>
        <w:gridCol w:w="1080"/>
        <w:gridCol w:w="1440"/>
        <w:gridCol w:w="1320"/>
        <w:gridCol w:w="2160"/>
        <w:gridCol w:w="4585"/>
      </w:tblGrid>
      <w:tr w:rsidR="00AF2B08" w:rsidRPr="00A25BBA" w:rsidTr="007509DF">
        <w:trPr>
          <w:trHeight w:val="366"/>
        </w:trPr>
        <w:tc>
          <w:tcPr>
            <w:tcW w:w="15854" w:type="dxa"/>
            <w:gridSpan w:val="6"/>
            <w:tcBorders>
              <w:left w:val="nil"/>
              <w:right w:val="nil"/>
            </w:tcBorders>
          </w:tcPr>
          <w:p w:rsidR="00AF2B08" w:rsidRPr="00A25BBA" w:rsidRDefault="00AF2B08">
            <w:pPr>
              <w:pStyle w:val="TableParagraph"/>
              <w:rPr>
                <w:rFonts w:ascii="Times New Roman"/>
              </w:rPr>
            </w:pPr>
          </w:p>
        </w:tc>
      </w:tr>
      <w:tr w:rsidR="00AF2B08" w:rsidRPr="00A25BBA" w:rsidTr="007509DF">
        <w:trPr>
          <w:trHeight w:val="393"/>
        </w:trPr>
        <w:tc>
          <w:tcPr>
            <w:tcW w:w="5269" w:type="dxa"/>
          </w:tcPr>
          <w:p w:rsidR="00AF2B08" w:rsidRPr="00A25BBA" w:rsidRDefault="00CD30C1">
            <w:pPr>
              <w:pStyle w:val="TableParagraph"/>
              <w:spacing w:before="97" w:line="276" w:lineRule="exact"/>
              <w:ind w:left="107"/>
              <w:rPr>
                <w:b/>
                <w:sz w:val="24"/>
              </w:rPr>
            </w:pPr>
            <w:r w:rsidRPr="00A25BBA">
              <w:rPr>
                <w:b/>
                <w:sz w:val="24"/>
              </w:rPr>
              <w:t>Advertising and application phase</w:t>
            </w:r>
          </w:p>
        </w:tc>
        <w:tc>
          <w:tcPr>
            <w:tcW w:w="1080" w:type="dxa"/>
            <w:shd w:val="clear" w:color="auto" w:fill="A6A6A6"/>
          </w:tcPr>
          <w:p w:rsidR="00AF2B08" w:rsidRPr="00A25BBA" w:rsidRDefault="00AF2B08">
            <w:pPr>
              <w:pStyle w:val="TableParagraph"/>
              <w:rPr>
                <w:rFonts w:ascii="Times New Roman"/>
              </w:rPr>
            </w:pPr>
          </w:p>
        </w:tc>
        <w:tc>
          <w:tcPr>
            <w:tcW w:w="1440" w:type="dxa"/>
            <w:shd w:val="clear" w:color="auto" w:fill="A6A6A6"/>
          </w:tcPr>
          <w:p w:rsidR="00AF2B08" w:rsidRPr="00A25BBA" w:rsidRDefault="00AF2B08">
            <w:pPr>
              <w:pStyle w:val="TableParagraph"/>
              <w:rPr>
                <w:rFonts w:ascii="Times New Roman"/>
              </w:rPr>
            </w:pPr>
          </w:p>
        </w:tc>
        <w:tc>
          <w:tcPr>
            <w:tcW w:w="1320" w:type="dxa"/>
            <w:shd w:val="clear" w:color="auto" w:fill="A6A6A6"/>
          </w:tcPr>
          <w:p w:rsidR="00AF2B08" w:rsidRPr="00A25BBA" w:rsidRDefault="00AF2B08">
            <w:pPr>
              <w:pStyle w:val="TableParagraph"/>
              <w:rPr>
                <w:rFonts w:ascii="Times New Roman"/>
              </w:rPr>
            </w:pPr>
          </w:p>
        </w:tc>
        <w:tc>
          <w:tcPr>
            <w:tcW w:w="2160" w:type="dxa"/>
            <w:shd w:val="clear" w:color="auto" w:fill="A6A6A6"/>
          </w:tcPr>
          <w:p w:rsidR="00AF2B08" w:rsidRPr="00A25BBA" w:rsidRDefault="00AF2B08">
            <w:pPr>
              <w:pStyle w:val="TableParagraph"/>
              <w:rPr>
                <w:rFonts w:ascii="Times New Roman"/>
              </w:rPr>
            </w:pPr>
          </w:p>
        </w:tc>
        <w:tc>
          <w:tcPr>
            <w:tcW w:w="4585" w:type="dxa"/>
            <w:shd w:val="clear" w:color="auto" w:fill="A6A6A6"/>
          </w:tcPr>
          <w:p w:rsidR="00AF2B08" w:rsidRPr="00A25BBA" w:rsidRDefault="00AF2B08">
            <w:pPr>
              <w:pStyle w:val="TableParagraph"/>
              <w:rPr>
                <w:rFonts w:ascii="Times New Roman"/>
              </w:rPr>
            </w:pPr>
          </w:p>
        </w:tc>
      </w:tr>
      <w:tr w:rsidR="00AF2B08" w:rsidRPr="00A25BBA" w:rsidTr="007509DF">
        <w:trPr>
          <w:trHeight w:val="638"/>
        </w:trPr>
        <w:tc>
          <w:tcPr>
            <w:tcW w:w="5269" w:type="dxa"/>
          </w:tcPr>
          <w:p w:rsidR="00AF2B08" w:rsidRPr="00A25BBA" w:rsidRDefault="00CD30C1">
            <w:pPr>
              <w:pStyle w:val="TableParagraph"/>
              <w:spacing w:before="96" w:line="270" w:lineRule="atLeast"/>
              <w:ind w:left="107"/>
            </w:pPr>
            <w:r w:rsidRPr="00A25BBA">
              <w:t>11. Do we have clear guidelines or templates (e.g., EURAXESS) for advertising positions?</w:t>
            </w:r>
          </w:p>
        </w:tc>
        <w:tc>
          <w:tcPr>
            <w:tcW w:w="1080" w:type="dxa"/>
          </w:tcPr>
          <w:p w:rsidR="00AF2B08" w:rsidRPr="00A25BBA" w:rsidRDefault="00CD30C1">
            <w:pPr>
              <w:pStyle w:val="TableParagraph"/>
              <w:spacing w:before="97"/>
              <w:ind w:left="491"/>
            </w:pPr>
            <w:r w:rsidRPr="00A25BBA">
              <w:t>x</w:t>
            </w:r>
          </w:p>
        </w:tc>
        <w:tc>
          <w:tcPr>
            <w:tcW w:w="1440" w:type="dxa"/>
          </w:tcPr>
          <w:p w:rsidR="00AF2B08" w:rsidRPr="00A25BBA" w:rsidRDefault="00CD30C1">
            <w:pPr>
              <w:pStyle w:val="TableParagraph"/>
              <w:spacing w:before="97"/>
              <w:ind w:left="671"/>
            </w:pPr>
            <w:r w:rsidRPr="00A25BBA">
              <w:t>x</w:t>
            </w:r>
          </w:p>
        </w:tc>
        <w:tc>
          <w:tcPr>
            <w:tcW w:w="1320" w:type="dxa"/>
          </w:tcPr>
          <w:p w:rsidR="00AF2B08" w:rsidRPr="00A25BBA" w:rsidRDefault="00AF2B08">
            <w:pPr>
              <w:pStyle w:val="TableParagraph"/>
              <w:rPr>
                <w:rFonts w:ascii="Times New Roman"/>
              </w:rPr>
            </w:pPr>
          </w:p>
        </w:tc>
        <w:tc>
          <w:tcPr>
            <w:tcW w:w="2160" w:type="dxa"/>
          </w:tcPr>
          <w:p w:rsidR="00AF2B08" w:rsidRPr="008B717E" w:rsidRDefault="00AF6101">
            <w:pPr>
              <w:pStyle w:val="TableParagraph"/>
              <w:rPr>
                <w:rFonts w:ascii="Times New Roman"/>
                <w:i/>
              </w:rPr>
            </w:pPr>
            <w:r w:rsidRPr="008B717E">
              <w:rPr>
                <w:rFonts w:ascii="Times New Roman"/>
                <w:i/>
              </w:rPr>
              <w:t>Yes, completely</w:t>
            </w:r>
          </w:p>
        </w:tc>
        <w:tc>
          <w:tcPr>
            <w:tcW w:w="4585" w:type="dxa"/>
          </w:tcPr>
          <w:p w:rsidR="006F3CDE" w:rsidRPr="005561F6" w:rsidRDefault="005561F6" w:rsidP="003F6808">
            <w:pPr>
              <w:pStyle w:val="TableParagraph"/>
              <w:spacing w:before="120" w:after="120"/>
              <w:ind w:left="84" w:right="107"/>
              <w:jc w:val="both"/>
              <w:rPr>
                <w:rFonts w:asciiTheme="minorHAnsi" w:hAnsiTheme="minorHAnsi" w:cstheme="minorHAnsi"/>
              </w:rPr>
            </w:pPr>
            <w:r w:rsidRPr="005561F6">
              <w:rPr>
                <w:rFonts w:asciiTheme="minorHAnsi" w:hAnsiTheme="minorHAnsi" w:cstheme="minorHAnsi"/>
              </w:rPr>
              <w:t>There is a clear procedure for advertising open positions at the University of Kragujevac, and it is regulated by the following acts</w:t>
            </w:r>
            <w:r w:rsidR="006F3CDE" w:rsidRPr="005561F6">
              <w:rPr>
                <w:rFonts w:asciiTheme="minorHAnsi" w:hAnsiTheme="minorHAnsi" w:cstheme="minorHAnsi"/>
              </w:rPr>
              <w:t>:</w:t>
            </w:r>
          </w:p>
          <w:p w:rsidR="00683D28" w:rsidRPr="00A25BBA" w:rsidRDefault="008868B4" w:rsidP="00C07167">
            <w:pPr>
              <w:pStyle w:val="TableParagraph"/>
              <w:numPr>
                <w:ilvl w:val="0"/>
                <w:numId w:val="2"/>
              </w:numPr>
              <w:spacing w:before="120" w:after="120" w:line="270" w:lineRule="atLeast"/>
              <w:ind w:left="368" w:right="107" w:hanging="284"/>
              <w:jc w:val="both"/>
            </w:pPr>
            <w:hyperlink r:id="rId30" w:history="1">
              <w:r w:rsidR="005561F6">
                <w:rPr>
                  <w:rStyle w:val="Hyperlink"/>
                </w:rPr>
                <w:t>Rulebook on the manner and procedure of employment and acquiring the teacher title at the University of Kragujevac</w:t>
              </w:r>
            </w:hyperlink>
            <w:r w:rsidR="005561F6">
              <w:rPr>
                <w:rStyle w:val="Hyperlink"/>
              </w:rPr>
              <w:t>,</w:t>
            </w:r>
            <w:r w:rsidR="00683D28" w:rsidRPr="00A25BBA">
              <w:t xml:space="preserve"> last updated on 26.12.2019, published at UNIKG website</w:t>
            </w:r>
          </w:p>
          <w:p w:rsidR="00AF2B08" w:rsidRPr="00C07167" w:rsidRDefault="008868B4" w:rsidP="00C07167">
            <w:pPr>
              <w:pStyle w:val="TableParagraph"/>
              <w:numPr>
                <w:ilvl w:val="0"/>
                <w:numId w:val="2"/>
              </w:numPr>
              <w:spacing w:before="120" w:after="120"/>
              <w:ind w:left="368" w:right="107" w:hanging="284"/>
              <w:jc w:val="both"/>
              <w:rPr>
                <w:rFonts w:asciiTheme="minorHAnsi" w:hAnsiTheme="minorHAnsi" w:cstheme="minorHAnsi"/>
              </w:rPr>
            </w:pPr>
            <w:hyperlink r:id="rId31" w:history="1">
              <w:r w:rsidR="005561F6" w:rsidRPr="005561F6">
                <w:rPr>
                  <w:rStyle w:val="Hyperlink"/>
                  <w:rFonts w:asciiTheme="minorHAnsi" w:hAnsiTheme="minorHAnsi" w:cstheme="minorHAnsi"/>
                </w:rPr>
                <w:t>Statute of the University of Kragujevac</w:t>
              </w:r>
            </w:hyperlink>
            <w:r w:rsidR="00683D28" w:rsidRPr="005561F6">
              <w:rPr>
                <w:rFonts w:asciiTheme="minorHAnsi" w:hAnsiTheme="minorHAnsi" w:cstheme="minorHAnsi"/>
              </w:rPr>
              <w:t>, 05.06.2020</w:t>
            </w:r>
          </w:p>
        </w:tc>
      </w:tr>
      <w:tr w:rsidR="00AF2B08" w:rsidRPr="00A25BBA" w:rsidTr="007509DF">
        <w:trPr>
          <w:trHeight w:val="904"/>
        </w:trPr>
        <w:tc>
          <w:tcPr>
            <w:tcW w:w="5269" w:type="dxa"/>
          </w:tcPr>
          <w:p w:rsidR="00AF2B08" w:rsidRPr="00A25BBA" w:rsidRDefault="00CD30C1">
            <w:pPr>
              <w:pStyle w:val="TableParagraph"/>
              <w:tabs>
                <w:tab w:val="left" w:pos="608"/>
                <w:tab w:val="left" w:pos="1083"/>
                <w:tab w:val="left" w:pos="1573"/>
                <w:tab w:val="left" w:pos="2444"/>
                <w:tab w:val="left" w:pos="2830"/>
                <w:tab w:val="left" w:pos="3353"/>
                <w:tab w:val="left" w:pos="3859"/>
              </w:tabs>
              <w:spacing w:before="98"/>
              <w:ind w:left="107" w:right="95"/>
            </w:pPr>
            <w:r w:rsidRPr="00A25BBA">
              <w:t>12.</w:t>
            </w:r>
            <w:r w:rsidRPr="00A25BBA">
              <w:tab/>
              <w:t>Do</w:t>
            </w:r>
            <w:r w:rsidRPr="00A25BBA">
              <w:tab/>
              <w:t>we</w:t>
            </w:r>
            <w:r w:rsidRPr="00A25BBA">
              <w:tab/>
              <w:t>include</w:t>
            </w:r>
            <w:r w:rsidRPr="00A25BBA">
              <w:tab/>
              <w:t>in</w:t>
            </w:r>
            <w:r w:rsidRPr="00A25BBA">
              <w:tab/>
              <w:t>the</w:t>
            </w:r>
            <w:r w:rsidRPr="00A25BBA">
              <w:tab/>
              <w:t>job</w:t>
            </w:r>
            <w:r w:rsidRPr="00A25BBA">
              <w:tab/>
            </w:r>
            <w:r w:rsidRPr="00A25BBA">
              <w:rPr>
                <w:spacing w:val="-1"/>
              </w:rPr>
              <w:t xml:space="preserve">advertisement </w:t>
            </w:r>
            <w:r w:rsidRPr="00A25BBA">
              <w:t>references/links</w:t>
            </w:r>
            <w:r w:rsidRPr="00A25BBA">
              <w:rPr>
                <w:spacing w:val="18"/>
              </w:rPr>
              <w:t xml:space="preserve"> </w:t>
            </w:r>
            <w:r w:rsidRPr="00A25BBA">
              <w:t>to</w:t>
            </w:r>
            <w:r w:rsidRPr="00A25BBA">
              <w:rPr>
                <w:spacing w:val="18"/>
              </w:rPr>
              <w:t xml:space="preserve"> </w:t>
            </w:r>
            <w:r w:rsidRPr="00A25BBA">
              <w:t>all</w:t>
            </w:r>
            <w:r w:rsidRPr="00A25BBA">
              <w:rPr>
                <w:spacing w:val="17"/>
              </w:rPr>
              <w:t xml:space="preserve"> </w:t>
            </w:r>
            <w:r w:rsidRPr="00A25BBA">
              <w:t>the</w:t>
            </w:r>
            <w:r w:rsidRPr="00A25BBA">
              <w:rPr>
                <w:spacing w:val="19"/>
              </w:rPr>
              <w:t xml:space="preserve"> </w:t>
            </w:r>
            <w:r w:rsidRPr="00A25BBA">
              <w:t>elements</w:t>
            </w:r>
            <w:r w:rsidRPr="00A25BBA">
              <w:rPr>
                <w:spacing w:val="16"/>
              </w:rPr>
              <w:t xml:space="preserve"> </w:t>
            </w:r>
            <w:r w:rsidRPr="00A25BBA">
              <w:t>foreseen</w:t>
            </w:r>
            <w:r w:rsidRPr="00A25BBA">
              <w:rPr>
                <w:spacing w:val="19"/>
              </w:rPr>
              <w:t xml:space="preserve"> </w:t>
            </w:r>
            <w:r w:rsidRPr="00A25BBA">
              <w:t>in</w:t>
            </w:r>
            <w:r w:rsidRPr="00A25BBA">
              <w:rPr>
                <w:spacing w:val="17"/>
              </w:rPr>
              <w:t xml:space="preserve"> </w:t>
            </w:r>
            <w:r w:rsidRPr="00A25BBA">
              <w:t>the</w:t>
            </w:r>
          </w:p>
          <w:p w:rsidR="00AF2B08" w:rsidRPr="00A25BBA" w:rsidRDefault="00CD30C1">
            <w:pPr>
              <w:pStyle w:val="TableParagraph"/>
              <w:spacing w:line="250" w:lineRule="exact"/>
              <w:ind w:left="107"/>
            </w:pPr>
            <w:r w:rsidRPr="00A25BBA">
              <w:t>relevant section of the toolkit? [see Chapter 4.4.1 a)]</w:t>
            </w:r>
          </w:p>
        </w:tc>
        <w:tc>
          <w:tcPr>
            <w:tcW w:w="1080" w:type="dxa"/>
          </w:tcPr>
          <w:p w:rsidR="00AF2B08" w:rsidRPr="00A25BBA" w:rsidRDefault="00CD30C1">
            <w:pPr>
              <w:pStyle w:val="TableParagraph"/>
              <w:spacing w:before="98"/>
              <w:ind w:left="491"/>
            </w:pPr>
            <w:r w:rsidRPr="00A25BBA">
              <w:t>x</w:t>
            </w:r>
          </w:p>
        </w:tc>
        <w:tc>
          <w:tcPr>
            <w:tcW w:w="1440" w:type="dxa"/>
          </w:tcPr>
          <w:p w:rsidR="00AF2B08" w:rsidRPr="00A25BBA" w:rsidRDefault="00CD30C1">
            <w:pPr>
              <w:pStyle w:val="TableParagraph"/>
              <w:spacing w:before="98"/>
              <w:ind w:left="671"/>
            </w:pPr>
            <w:r w:rsidRPr="00A25BBA">
              <w:t>x</w:t>
            </w:r>
          </w:p>
        </w:tc>
        <w:tc>
          <w:tcPr>
            <w:tcW w:w="1320" w:type="dxa"/>
          </w:tcPr>
          <w:p w:rsidR="00AF2B08" w:rsidRPr="00A25BBA" w:rsidRDefault="00AF2B08">
            <w:pPr>
              <w:pStyle w:val="TableParagraph"/>
              <w:rPr>
                <w:rFonts w:ascii="Times New Roman"/>
              </w:rPr>
            </w:pPr>
          </w:p>
        </w:tc>
        <w:tc>
          <w:tcPr>
            <w:tcW w:w="2160" w:type="dxa"/>
          </w:tcPr>
          <w:p w:rsidR="00AF2B08" w:rsidRPr="00A25BBA" w:rsidRDefault="00AF6101">
            <w:pPr>
              <w:pStyle w:val="TableParagraph"/>
              <w:rPr>
                <w:rFonts w:ascii="Times New Roman"/>
              </w:rPr>
            </w:pPr>
            <w:r w:rsidRPr="008B717E">
              <w:rPr>
                <w:rFonts w:ascii="Times New Roman"/>
                <w:i/>
              </w:rPr>
              <w:t>No</w:t>
            </w:r>
          </w:p>
        </w:tc>
        <w:tc>
          <w:tcPr>
            <w:tcW w:w="4585" w:type="dxa"/>
          </w:tcPr>
          <w:p w:rsidR="00AF2B08" w:rsidRPr="00202C73" w:rsidRDefault="005561F6" w:rsidP="00202C73">
            <w:pPr>
              <w:pStyle w:val="TableParagraph"/>
              <w:spacing w:before="120" w:after="120"/>
              <w:ind w:left="84" w:right="107"/>
              <w:jc w:val="both"/>
            </w:pPr>
            <w:r w:rsidRPr="005561F6">
              <w:t xml:space="preserve">In the coming period, the University of Kragujevac will improve advertising for open positions in a way that in the future will include all the necessary references and links </w:t>
            </w:r>
            <w:r>
              <w:t>needed for greater transparency</w:t>
            </w:r>
            <w:r w:rsidR="001E266F" w:rsidRPr="00A25BBA">
              <w:t xml:space="preserve">. </w:t>
            </w:r>
          </w:p>
        </w:tc>
      </w:tr>
      <w:tr w:rsidR="00AF2B08" w:rsidRPr="00A25BBA" w:rsidTr="007509DF">
        <w:trPr>
          <w:trHeight w:val="906"/>
        </w:trPr>
        <w:tc>
          <w:tcPr>
            <w:tcW w:w="5269" w:type="dxa"/>
          </w:tcPr>
          <w:p w:rsidR="00AF2B08" w:rsidRPr="00A25BBA" w:rsidRDefault="00CD30C1">
            <w:pPr>
              <w:pStyle w:val="TableParagraph"/>
              <w:spacing w:before="102" w:line="237" w:lineRule="auto"/>
              <w:ind w:left="107"/>
            </w:pPr>
            <w:r w:rsidRPr="00A25BBA">
              <w:t>13. Do we make full use of EURAXESS to ensure our research vacancies reach a wider audience?</w:t>
            </w:r>
          </w:p>
        </w:tc>
        <w:tc>
          <w:tcPr>
            <w:tcW w:w="1080" w:type="dxa"/>
          </w:tcPr>
          <w:p w:rsidR="00AF2B08" w:rsidRPr="00A25BBA" w:rsidRDefault="00CD30C1">
            <w:pPr>
              <w:pStyle w:val="TableParagraph"/>
              <w:spacing w:before="100"/>
              <w:ind w:left="491"/>
            </w:pPr>
            <w:r w:rsidRPr="00A25BBA">
              <w:t>x</w:t>
            </w:r>
          </w:p>
        </w:tc>
        <w:tc>
          <w:tcPr>
            <w:tcW w:w="1440" w:type="dxa"/>
          </w:tcPr>
          <w:p w:rsidR="00AF2B08" w:rsidRPr="00A25BBA" w:rsidRDefault="00CD30C1">
            <w:pPr>
              <w:pStyle w:val="TableParagraph"/>
              <w:spacing w:before="100"/>
              <w:ind w:left="671"/>
            </w:pPr>
            <w:r w:rsidRPr="00A25BBA">
              <w:t>x</w:t>
            </w:r>
          </w:p>
        </w:tc>
        <w:tc>
          <w:tcPr>
            <w:tcW w:w="1320" w:type="dxa"/>
          </w:tcPr>
          <w:p w:rsidR="00AF2B08" w:rsidRPr="00A25BBA" w:rsidRDefault="00AF2B08">
            <w:pPr>
              <w:pStyle w:val="TableParagraph"/>
              <w:rPr>
                <w:rFonts w:ascii="Times New Roman"/>
              </w:rPr>
            </w:pPr>
          </w:p>
        </w:tc>
        <w:tc>
          <w:tcPr>
            <w:tcW w:w="2160" w:type="dxa"/>
          </w:tcPr>
          <w:p w:rsidR="00AF2B08" w:rsidRPr="00A25BBA" w:rsidRDefault="00AF6101">
            <w:pPr>
              <w:pStyle w:val="TableParagraph"/>
              <w:rPr>
                <w:rFonts w:ascii="Times New Roman"/>
              </w:rPr>
            </w:pPr>
            <w:r w:rsidRPr="008B717E">
              <w:rPr>
                <w:rFonts w:ascii="Times New Roman"/>
                <w:i/>
              </w:rPr>
              <w:t>No</w:t>
            </w:r>
          </w:p>
        </w:tc>
        <w:tc>
          <w:tcPr>
            <w:tcW w:w="4585" w:type="dxa"/>
          </w:tcPr>
          <w:p w:rsidR="00AF6101" w:rsidRPr="00A25BBA" w:rsidRDefault="005561F6" w:rsidP="00202C73">
            <w:pPr>
              <w:spacing w:before="120" w:after="120"/>
              <w:ind w:left="84" w:right="107"/>
              <w:jc w:val="both"/>
            </w:pPr>
            <w:r w:rsidRPr="005561F6">
              <w:t>The University of Kragujevac will increase the use of EURAXESS in the coming period to ensure that open positions at the University of Kragujevac reach as wide an audience as possible, as well as that other institutions enable an increase in</w:t>
            </w:r>
            <w:r>
              <w:t xml:space="preserve"> advertising for open positions</w:t>
            </w:r>
            <w:r w:rsidR="001E266F" w:rsidRPr="00A25BBA">
              <w:t>.</w:t>
            </w:r>
          </w:p>
        </w:tc>
      </w:tr>
      <w:tr w:rsidR="00AF2B08" w:rsidRPr="00A25BBA" w:rsidTr="007509DF">
        <w:trPr>
          <w:trHeight w:val="369"/>
        </w:trPr>
        <w:tc>
          <w:tcPr>
            <w:tcW w:w="5269" w:type="dxa"/>
          </w:tcPr>
          <w:p w:rsidR="00AF2B08" w:rsidRPr="00A25BBA" w:rsidRDefault="00CD30C1">
            <w:pPr>
              <w:pStyle w:val="TableParagraph"/>
              <w:spacing w:before="97" w:line="252" w:lineRule="exact"/>
              <w:ind w:left="107"/>
            </w:pPr>
            <w:r w:rsidRPr="00A25BBA">
              <w:t>14. Do we make use of other job advertising tools?</w:t>
            </w:r>
          </w:p>
        </w:tc>
        <w:tc>
          <w:tcPr>
            <w:tcW w:w="1080" w:type="dxa"/>
          </w:tcPr>
          <w:p w:rsidR="00AF2B08" w:rsidRPr="00A25BBA" w:rsidRDefault="00CD30C1">
            <w:pPr>
              <w:pStyle w:val="TableParagraph"/>
              <w:spacing w:before="97" w:line="252" w:lineRule="exact"/>
              <w:ind w:left="491"/>
            </w:pPr>
            <w:r w:rsidRPr="00A25BBA">
              <w:t>x</w:t>
            </w:r>
          </w:p>
        </w:tc>
        <w:tc>
          <w:tcPr>
            <w:tcW w:w="1440" w:type="dxa"/>
          </w:tcPr>
          <w:p w:rsidR="00AF2B08" w:rsidRPr="00A25BBA" w:rsidRDefault="00CD30C1">
            <w:pPr>
              <w:pStyle w:val="TableParagraph"/>
              <w:spacing w:before="97" w:line="252" w:lineRule="exact"/>
              <w:ind w:left="671"/>
            </w:pPr>
            <w:r w:rsidRPr="00A25BBA">
              <w:t>x</w:t>
            </w:r>
          </w:p>
        </w:tc>
        <w:tc>
          <w:tcPr>
            <w:tcW w:w="1320" w:type="dxa"/>
          </w:tcPr>
          <w:p w:rsidR="00AF2B08" w:rsidRPr="00A25BBA" w:rsidRDefault="00AF2B08">
            <w:pPr>
              <w:pStyle w:val="TableParagraph"/>
              <w:rPr>
                <w:rFonts w:ascii="Times New Roman"/>
              </w:rPr>
            </w:pPr>
          </w:p>
        </w:tc>
        <w:tc>
          <w:tcPr>
            <w:tcW w:w="2160" w:type="dxa"/>
          </w:tcPr>
          <w:p w:rsidR="00AF2B08" w:rsidRPr="008B717E" w:rsidRDefault="00F01466">
            <w:pPr>
              <w:pStyle w:val="TableParagraph"/>
              <w:rPr>
                <w:rFonts w:ascii="Times New Roman"/>
                <w:i/>
              </w:rPr>
            </w:pPr>
            <w:r w:rsidRPr="008B717E">
              <w:rPr>
                <w:rFonts w:ascii="Times New Roman"/>
                <w:i/>
              </w:rPr>
              <w:t>Yes, completely</w:t>
            </w:r>
          </w:p>
        </w:tc>
        <w:tc>
          <w:tcPr>
            <w:tcW w:w="4585" w:type="dxa"/>
          </w:tcPr>
          <w:p w:rsidR="001E266F" w:rsidRPr="00A25BBA" w:rsidRDefault="005561F6" w:rsidP="001B124C">
            <w:pPr>
              <w:pStyle w:val="TableParagraph"/>
              <w:spacing w:before="120" w:after="120"/>
              <w:ind w:right="107"/>
              <w:jc w:val="both"/>
            </w:pPr>
            <w:r w:rsidRPr="005561F6">
              <w:t>The University of Kragujevac regularly advertises its open positions on</w:t>
            </w:r>
            <w:r w:rsidR="001E266F" w:rsidRPr="00A25BBA">
              <w:t>:</w:t>
            </w:r>
          </w:p>
          <w:p w:rsidR="001E266F" w:rsidRPr="00A25BBA" w:rsidRDefault="008868B4" w:rsidP="001B124C">
            <w:pPr>
              <w:pStyle w:val="TableParagraph"/>
              <w:numPr>
                <w:ilvl w:val="0"/>
                <w:numId w:val="5"/>
              </w:numPr>
              <w:spacing w:before="120" w:after="120"/>
              <w:ind w:right="107"/>
              <w:jc w:val="both"/>
            </w:pPr>
            <w:hyperlink r:id="rId32" w:history="1">
              <w:r w:rsidR="005561F6">
                <w:rPr>
                  <w:rStyle w:val="Hyperlink"/>
                </w:rPr>
                <w:t>Website of the University of Kragujevac</w:t>
              </w:r>
            </w:hyperlink>
          </w:p>
          <w:p w:rsidR="001E266F" w:rsidRPr="00A25BBA" w:rsidRDefault="005561F6" w:rsidP="001B124C">
            <w:pPr>
              <w:pStyle w:val="TableParagraph"/>
              <w:numPr>
                <w:ilvl w:val="0"/>
                <w:numId w:val="5"/>
              </w:numPr>
              <w:spacing w:before="120" w:after="120"/>
              <w:ind w:right="107"/>
              <w:jc w:val="both"/>
            </w:pPr>
            <w:r w:rsidRPr="005561F6">
              <w:t>Websites of universities</w:t>
            </w:r>
            <w:r w:rsidR="001E266F" w:rsidRPr="00A25BBA">
              <w:t xml:space="preserve"> </w:t>
            </w:r>
          </w:p>
          <w:p w:rsidR="00AF2B08" w:rsidRPr="001B124C" w:rsidRDefault="008868B4" w:rsidP="00AF6101">
            <w:pPr>
              <w:pStyle w:val="ListParagraph"/>
              <w:numPr>
                <w:ilvl w:val="0"/>
                <w:numId w:val="5"/>
              </w:numPr>
              <w:spacing w:before="120" w:after="120"/>
              <w:ind w:right="107"/>
              <w:jc w:val="both"/>
            </w:pPr>
            <w:hyperlink r:id="rId33" w:history="1">
              <w:r w:rsidR="005561F6">
                <w:rPr>
                  <w:rStyle w:val="Hyperlink"/>
                </w:rPr>
                <w:t>The website of the National Employment Service</w:t>
              </w:r>
            </w:hyperlink>
          </w:p>
        </w:tc>
      </w:tr>
      <w:tr w:rsidR="00AF2B08" w:rsidRPr="00A25BBA" w:rsidTr="007509DF">
        <w:trPr>
          <w:trHeight w:val="636"/>
        </w:trPr>
        <w:tc>
          <w:tcPr>
            <w:tcW w:w="5269" w:type="dxa"/>
          </w:tcPr>
          <w:p w:rsidR="00AF2B08" w:rsidRPr="00A25BBA" w:rsidRDefault="00CD30C1">
            <w:pPr>
              <w:pStyle w:val="TableParagraph"/>
              <w:spacing w:before="94" w:line="266" w:lineRule="exact"/>
              <w:ind w:left="107" w:right="133"/>
            </w:pPr>
            <w:r w:rsidRPr="00A25BBA">
              <w:lastRenderedPageBreak/>
              <w:t>15. Do we keep the administrative burden to a minimum for the candidate? [see Chapter 4.4.1</w:t>
            </w:r>
            <w:r w:rsidRPr="00A25BBA">
              <w:rPr>
                <w:spacing w:val="-6"/>
              </w:rPr>
              <w:t xml:space="preserve"> </w:t>
            </w:r>
            <w:r w:rsidRPr="00A25BBA">
              <w:t>b)]</w:t>
            </w:r>
          </w:p>
        </w:tc>
        <w:tc>
          <w:tcPr>
            <w:tcW w:w="1080" w:type="dxa"/>
          </w:tcPr>
          <w:p w:rsidR="00AF2B08" w:rsidRPr="00A25BBA" w:rsidRDefault="00CD30C1">
            <w:pPr>
              <w:pStyle w:val="TableParagraph"/>
              <w:spacing w:before="97"/>
              <w:ind w:left="491"/>
            </w:pPr>
            <w:r w:rsidRPr="00A25BBA">
              <w:t>x</w:t>
            </w:r>
          </w:p>
        </w:tc>
        <w:tc>
          <w:tcPr>
            <w:tcW w:w="1440" w:type="dxa"/>
          </w:tcPr>
          <w:p w:rsidR="00AF2B08" w:rsidRPr="00A25BBA" w:rsidRDefault="00AF2B08">
            <w:pPr>
              <w:pStyle w:val="TableParagraph"/>
              <w:rPr>
                <w:rFonts w:ascii="Times New Roman"/>
              </w:rPr>
            </w:pPr>
          </w:p>
        </w:tc>
        <w:tc>
          <w:tcPr>
            <w:tcW w:w="1320" w:type="dxa"/>
          </w:tcPr>
          <w:p w:rsidR="00AF2B08" w:rsidRPr="00A25BBA" w:rsidRDefault="00AF2B08">
            <w:pPr>
              <w:pStyle w:val="TableParagraph"/>
              <w:rPr>
                <w:rFonts w:ascii="Times New Roman"/>
              </w:rPr>
            </w:pPr>
          </w:p>
        </w:tc>
        <w:tc>
          <w:tcPr>
            <w:tcW w:w="2160" w:type="dxa"/>
          </w:tcPr>
          <w:p w:rsidR="00AF2B08" w:rsidRPr="00A25BBA" w:rsidRDefault="00446012">
            <w:pPr>
              <w:pStyle w:val="TableParagraph"/>
              <w:rPr>
                <w:rFonts w:ascii="Times New Roman"/>
              </w:rPr>
            </w:pPr>
            <w:r w:rsidRPr="008B717E">
              <w:rPr>
                <w:rFonts w:ascii="Times New Roman"/>
                <w:i/>
              </w:rPr>
              <w:t>No</w:t>
            </w:r>
            <w:r w:rsidR="00F01466" w:rsidRPr="00A25BBA">
              <w:rPr>
                <w:rFonts w:ascii="Times New Roman"/>
              </w:rPr>
              <w:t xml:space="preserve"> </w:t>
            </w:r>
          </w:p>
        </w:tc>
        <w:tc>
          <w:tcPr>
            <w:tcW w:w="4585" w:type="dxa"/>
          </w:tcPr>
          <w:p w:rsidR="00AF2B08" w:rsidRPr="00A25BBA" w:rsidRDefault="00AF2B08">
            <w:pPr>
              <w:pStyle w:val="TableParagraph"/>
              <w:rPr>
                <w:rFonts w:ascii="Times New Roman"/>
              </w:rPr>
            </w:pPr>
          </w:p>
        </w:tc>
      </w:tr>
      <w:tr w:rsidR="00AF2B08" w:rsidRPr="00A25BBA" w:rsidTr="007509DF">
        <w:trPr>
          <w:trHeight w:val="369"/>
        </w:trPr>
        <w:tc>
          <w:tcPr>
            <w:tcW w:w="15854" w:type="dxa"/>
            <w:gridSpan w:val="6"/>
            <w:tcBorders>
              <w:left w:val="nil"/>
            </w:tcBorders>
          </w:tcPr>
          <w:p w:rsidR="00AF2B08" w:rsidRPr="00A25BBA" w:rsidRDefault="00AF2B08">
            <w:pPr>
              <w:pStyle w:val="TableParagraph"/>
              <w:rPr>
                <w:rFonts w:ascii="Times New Roman"/>
              </w:rPr>
            </w:pPr>
          </w:p>
        </w:tc>
      </w:tr>
      <w:tr w:rsidR="00AF2B08" w:rsidRPr="00A25BBA" w:rsidTr="007509DF">
        <w:trPr>
          <w:trHeight w:val="393"/>
        </w:trPr>
        <w:tc>
          <w:tcPr>
            <w:tcW w:w="5269" w:type="dxa"/>
          </w:tcPr>
          <w:p w:rsidR="00AF2B08" w:rsidRPr="00A25BBA" w:rsidRDefault="00CD30C1">
            <w:pPr>
              <w:pStyle w:val="TableParagraph"/>
              <w:spacing w:before="97" w:line="276" w:lineRule="exact"/>
              <w:ind w:left="107"/>
              <w:rPr>
                <w:b/>
                <w:sz w:val="24"/>
              </w:rPr>
            </w:pPr>
            <w:r w:rsidRPr="00A25BBA">
              <w:rPr>
                <w:b/>
                <w:sz w:val="24"/>
              </w:rPr>
              <w:t>Selection and evaluation phase</w:t>
            </w:r>
          </w:p>
        </w:tc>
        <w:tc>
          <w:tcPr>
            <w:tcW w:w="1080" w:type="dxa"/>
            <w:shd w:val="clear" w:color="auto" w:fill="A6A6A6"/>
          </w:tcPr>
          <w:p w:rsidR="00AF2B08" w:rsidRPr="00A25BBA" w:rsidRDefault="00AF2B08">
            <w:pPr>
              <w:pStyle w:val="TableParagraph"/>
              <w:rPr>
                <w:rFonts w:ascii="Times New Roman"/>
              </w:rPr>
            </w:pPr>
          </w:p>
        </w:tc>
        <w:tc>
          <w:tcPr>
            <w:tcW w:w="1440" w:type="dxa"/>
            <w:shd w:val="clear" w:color="auto" w:fill="A6A6A6"/>
          </w:tcPr>
          <w:p w:rsidR="00AF2B08" w:rsidRPr="00A25BBA" w:rsidRDefault="00AF2B08">
            <w:pPr>
              <w:pStyle w:val="TableParagraph"/>
              <w:rPr>
                <w:rFonts w:ascii="Times New Roman"/>
              </w:rPr>
            </w:pPr>
          </w:p>
        </w:tc>
        <w:tc>
          <w:tcPr>
            <w:tcW w:w="1320" w:type="dxa"/>
            <w:shd w:val="clear" w:color="auto" w:fill="A6A6A6"/>
          </w:tcPr>
          <w:p w:rsidR="00AF2B08" w:rsidRPr="00A25BBA" w:rsidRDefault="00AF2B08">
            <w:pPr>
              <w:pStyle w:val="TableParagraph"/>
              <w:rPr>
                <w:rFonts w:ascii="Times New Roman"/>
              </w:rPr>
            </w:pPr>
          </w:p>
        </w:tc>
        <w:tc>
          <w:tcPr>
            <w:tcW w:w="2160" w:type="dxa"/>
            <w:shd w:val="clear" w:color="auto" w:fill="A6A6A6"/>
          </w:tcPr>
          <w:p w:rsidR="00AF2B08" w:rsidRPr="00A25BBA" w:rsidRDefault="00AF2B08">
            <w:pPr>
              <w:pStyle w:val="TableParagraph"/>
              <w:rPr>
                <w:rFonts w:ascii="Times New Roman"/>
              </w:rPr>
            </w:pPr>
          </w:p>
        </w:tc>
        <w:tc>
          <w:tcPr>
            <w:tcW w:w="4585" w:type="dxa"/>
            <w:shd w:val="clear" w:color="auto" w:fill="A6A6A6"/>
          </w:tcPr>
          <w:p w:rsidR="00AF2B08" w:rsidRPr="00A25BBA" w:rsidRDefault="00AF2B08">
            <w:pPr>
              <w:pStyle w:val="TableParagraph"/>
              <w:rPr>
                <w:rFonts w:ascii="Times New Roman"/>
              </w:rPr>
            </w:pPr>
          </w:p>
        </w:tc>
      </w:tr>
      <w:tr w:rsidR="00AF2B08" w:rsidRPr="00A25BBA" w:rsidTr="007509DF">
        <w:trPr>
          <w:trHeight w:val="637"/>
        </w:trPr>
        <w:tc>
          <w:tcPr>
            <w:tcW w:w="5269" w:type="dxa"/>
          </w:tcPr>
          <w:p w:rsidR="00AF2B08" w:rsidRPr="00A25BBA" w:rsidRDefault="00CD30C1">
            <w:pPr>
              <w:pStyle w:val="TableParagraph"/>
              <w:spacing w:before="96" w:line="270" w:lineRule="atLeast"/>
              <w:ind w:left="107" w:right="133"/>
            </w:pPr>
            <w:r w:rsidRPr="00A25BBA">
              <w:t>16. Do we have clear rules governing the appointment of selection committees? [see Chapter 4.4.2</w:t>
            </w:r>
            <w:r w:rsidRPr="00A25BBA">
              <w:rPr>
                <w:spacing w:val="-7"/>
              </w:rPr>
              <w:t xml:space="preserve"> </w:t>
            </w:r>
            <w:r w:rsidRPr="00A25BBA">
              <w:t>a)]</w:t>
            </w:r>
          </w:p>
        </w:tc>
        <w:tc>
          <w:tcPr>
            <w:tcW w:w="1080" w:type="dxa"/>
          </w:tcPr>
          <w:p w:rsidR="00AF2B08" w:rsidRPr="00A25BBA" w:rsidRDefault="00AF2B08">
            <w:pPr>
              <w:pStyle w:val="TableParagraph"/>
              <w:rPr>
                <w:rFonts w:ascii="Times New Roman"/>
              </w:rPr>
            </w:pPr>
          </w:p>
        </w:tc>
        <w:tc>
          <w:tcPr>
            <w:tcW w:w="1440" w:type="dxa"/>
          </w:tcPr>
          <w:p w:rsidR="00AF2B08" w:rsidRPr="00A25BBA" w:rsidRDefault="00CD30C1">
            <w:pPr>
              <w:pStyle w:val="TableParagraph"/>
              <w:spacing w:before="97"/>
              <w:ind w:left="671"/>
            </w:pPr>
            <w:r w:rsidRPr="00A25BBA">
              <w:t>x</w:t>
            </w:r>
          </w:p>
        </w:tc>
        <w:tc>
          <w:tcPr>
            <w:tcW w:w="1320" w:type="dxa"/>
          </w:tcPr>
          <w:p w:rsidR="00AF2B08" w:rsidRPr="00A25BBA" w:rsidRDefault="00CD30C1">
            <w:pPr>
              <w:pStyle w:val="TableParagraph"/>
              <w:spacing w:before="97"/>
              <w:ind w:left="611"/>
            </w:pPr>
            <w:r w:rsidRPr="00A25BBA">
              <w:t>x</w:t>
            </w:r>
          </w:p>
        </w:tc>
        <w:tc>
          <w:tcPr>
            <w:tcW w:w="2160" w:type="dxa"/>
          </w:tcPr>
          <w:p w:rsidR="00AF2B08" w:rsidRPr="00FE04B6" w:rsidRDefault="00366BCA">
            <w:pPr>
              <w:pStyle w:val="TableParagraph"/>
              <w:rPr>
                <w:rFonts w:ascii="Times New Roman"/>
                <w:i/>
              </w:rPr>
            </w:pPr>
            <w:r w:rsidRPr="00FE04B6">
              <w:rPr>
                <w:rFonts w:ascii="Times New Roman"/>
                <w:i/>
              </w:rPr>
              <w:t>Yes, completely</w:t>
            </w:r>
          </w:p>
        </w:tc>
        <w:tc>
          <w:tcPr>
            <w:tcW w:w="4585" w:type="dxa"/>
          </w:tcPr>
          <w:p w:rsidR="001E266F" w:rsidRPr="00A25BBA" w:rsidRDefault="005561F6" w:rsidP="001B124C">
            <w:pPr>
              <w:pStyle w:val="TableParagraph"/>
              <w:spacing w:before="120" w:after="120"/>
              <w:ind w:left="108" w:right="107"/>
              <w:jc w:val="both"/>
            </w:pPr>
            <w:r w:rsidRPr="005561F6">
              <w:t xml:space="preserve">The University of Kragujevac has established clear rules governing the appointment of selection committees </w:t>
            </w:r>
            <w:r>
              <w:t>defined</w:t>
            </w:r>
            <w:r w:rsidRPr="005561F6">
              <w:t xml:space="preserve"> in </w:t>
            </w:r>
            <w:hyperlink r:id="rId34" w:history="1">
              <w:r>
                <w:rPr>
                  <w:rStyle w:val="Hyperlink"/>
                </w:rPr>
                <w:t>Rulebook on the manner and procedure of election</w:t>
              </w:r>
            </w:hyperlink>
            <w:r w:rsidR="001E266F" w:rsidRPr="00A25BBA">
              <w:t xml:space="preserve"> </w:t>
            </w:r>
            <w:r>
              <w:t>as well as in</w:t>
            </w:r>
            <w:r w:rsidR="001E266F" w:rsidRPr="00A25BBA">
              <w:t xml:space="preserve"> </w:t>
            </w:r>
            <w:hyperlink r:id="rId35" w:history="1">
              <w:r>
                <w:rPr>
                  <w:rStyle w:val="Hyperlink"/>
                </w:rPr>
                <w:t>Statute of the University of Kragujevac</w:t>
              </w:r>
            </w:hyperlink>
            <w:r w:rsidR="001E266F" w:rsidRPr="00A25BBA">
              <w:t xml:space="preserve">.    </w:t>
            </w:r>
          </w:p>
          <w:p w:rsidR="00366BCA" w:rsidRPr="00A25BBA" w:rsidRDefault="00366BCA">
            <w:pPr>
              <w:pStyle w:val="TableParagraph"/>
              <w:spacing w:before="97"/>
              <w:ind w:left="108"/>
            </w:pPr>
          </w:p>
        </w:tc>
      </w:tr>
      <w:tr w:rsidR="007509DF" w:rsidRPr="00A25BBA" w:rsidTr="007509DF">
        <w:trPr>
          <w:trHeight w:val="637"/>
        </w:trPr>
        <w:tc>
          <w:tcPr>
            <w:tcW w:w="5269" w:type="dxa"/>
          </w:tcPr>
          <w:p w:rsidR="007509DF" w:rsidRPr="00A25BBA" w:rsidRDefault="007509DF" w:rsidP="007509DF">
            <w:pPr>
              <w:pStyle w:val="TableParagraph"/>
              <w:spacing w:before="102" w:line="237" w:lineRule="auto"/>
              <w:ind w:left="107" w:right="133"/>
            </w:pPr>
            <w:r w:rsidRPr="00A25BBA">
              <w:t>17. Do we have clear rules concerning the composition of selection committees?</w:t>
            </w:r>
          </w:p>
        </w:tc>
        <w:tc>
          <w:tcPr>
            <w:tcW w:w="1080" w:type="dxa"/>
          </w:tcPr>
          <w:p w:rsidR="007509DF" w:rsidRPr="00A25BBA" w:rsidRDefault="007509DF" w:rsidP="007509DF">
            <w:pPr>
              <w:pStyle w:val="TableParagraph"/>
              <w:rPr>
                <w:rFonts w:ascii="Times New Roman"/>
              </w:rPr>
            </w:pPr>
          </w:p>
        </w:tc>
        <w:tc>
          <w:tcPr>
            <w:tcW w:w="1440" w:type="dxa"/>
          </w:tcPr>
          <w:p w:rsidR="007509DF" w:rsidRPr="00A25BBA" w:rsidRDefault="007509DF" w:rsidP="007509DF">
            <w:pPr>
              <w:pStyle w:val="TableParagraph"/>
              <w:spacing w:before="100"/>
              <w:ind w:left="671"/>
            </w:pPr>
            <w:r w:rsidRPr="00A25BBA">
              <w:t>x</w:t>
            </w:r>
          </w:p>
        </w:tc>
        <w:tc>
          <w:tcPr>
            <w:tcW w:w="1320" w:type="dxa"/>
          </w:tcPr>
          <w:p w:rsidR="007509DF" w:rsidRPr="00A25BBA" w:rsidRDefault="007509DF" w:rsidP="007509DF">
            <w:pPr>
              <w:pStyle w:val="TableParagraph"/>
              <w:spacing w:before="100"/>
              <w:ind w:left="611"/>
            </w:pPr>
            <w:r w:rsidRPr="00A25BBA">
              <w:t>x</w:t>
            </w:r>
          </w:p>
        </w:tc>
        <w:tc>
          <w:tcPr>
            <w:tcW w:w="2160" w:type="dxa"/>
          </w:tcPr>
          <w:p w:rsidR="007509DF" w:rsidRPr="00FE04B6" w:rsidRDefault="007509DF" w:rsidP="007509DF">
            <w:pPr>
              <w:pStyle w:val="TableParagraph"/>
              <w:rPr>
                <w:rFonts w:ascii="Times New Roman"/>
                <w:i/>
              </w:rPr>
            </w:pPr>
            <w:r w:rsidRPr="00FE04B6">
              <w:rPr>
                <w:rFonts w:ascii="Times New Roman"/>
                <w:i/>
              </w:rPr>
              <w:t>Yes, completely</w:t>
            </w:r>
          </w:p>
        </w:tc>
        <w:tc>
          <w:tcPr>
            <w:tcW w:w="4585" w:type="dxa"/>
          </w:tcPr>
          <w:p w:rsidR="007509DF" w:rsidRPr="00A25BBA" w:rsidRDefault="007509DF" w:rsidP="007509DF">
            <w:pPr>
              <w:pStyle w:val="TableParagraph"/>
              <w:spacing w:before="120" w:after="120"/>
              <w:ind w:left="108" w:right="112"/>
              <w:jc w:val="both"/>
            </w:pPr>
            <w:r w:rsidRPr="005561F6">
              <w:t>The University of Kragujevac has established clear rules governing the appointment of the selection committee and the precise definition of the commission</w:t>
            </w:r>
            <w:r>
              <w:t xml:space="preserve"> </w:t>
            </w:r>
            <w:r w:rsidRPr="005561F6">
              <w:t xml:space="preserve">composition, which are </w:t>
            </w:r>
            <w:r>
              <w:t>regulated</w:t>
            </w:r>
            <w:r w:rsidRPr="005561F6">
              <w:t xml:space="preserve"> in </w:t>
            </w:r>
            <w:hyperlink r:id="rId36" w:history="1">
              <w:r>
                <w:rPr>
                  <w:rStyle w:val="Hyperlink"/>
                </w:rPr>
                <w:t>Rulebook on the manner and procedure of election</w:t>
              </w:r>
            </w:hyperlink>
            <w:r w:rsidRPr="00A25BBA">
              <w:t xml:space="preserve"> </w:t>
            </w:r>
            <w:r>
              <w:t>as well as in</w:t>
            </w:r>
            <w:r w:rsidRPr="00A25BBA">
              <w:t xml:space="preserve"> </w:t>
            </w:r>
            <w:hyperlink r:id="rId37" w:history="1">
              <w:r>
                <w:rPr>
                  <w:rStyle w:val="Hyperlink"/>
                </w:rPr>
                <w:t>Statute of the University of Kragujevac</w:t>
              </w:r>
            </w:hyperlink>
            <w:r w:rsidRPr="00A25BBA">
              <w:t xml:space="preserve">.  </w:t>
            </w:r>
          </w:p>
          <w:p w:rsidR="007509DF" w:rsidRPr="00A25BBA" w:rsidRDefault="007509DF" w:rsidP="007509DF">
            <w:pPr>
              <w:pStyle w:val="TableParagraph"/>
              <w:spacing w:before="100"/>
              <w:ind w:left="108"/>
            </w:pPr>
          </w:p>
        </w:tc>
      </w:tr>
      <w:tr w:rsidR="007509DF" w:rsidRPr="00A25BBA" w:rsidTr="007509DF">
        <w:trPr>
          <w:trHeight w:val="637"/>
        </w:trPr>
        <w:tc>
          <w:tcPr>
            <w:tcW w:w="5269" w:type="dxa"/>
          </w:tcPr>
          <w:p w:rsidR="007509DF" w:rsidRPr="00A25BBA" w:rsidRDefault="007509DF" w:rsidP="007509DF">
            <w:pPr>
              <w:pStyle w:val="TableParagraph"/>
              <w:spacing w:before="97" w:line="252" w:lineRule="exact"/>
              <w:ind w:left="107"/>
            </w:pPr>
            <w:r w:rsidRPr="00A25BBA">
              <w:t>18. Are the committees sufficiently gender-balanced?</w:t>
            </w:r>
          </w:p>
        </w:tc>
        <w:tc>
          <w:tcPr>
            <w:tcW w:w="1080" w:type="dxa"/>
          </w:tcPr>
          <w:p w:rsidR="007509DF" w:rsidRPr="00A25BBA" w:rsidRDefault="007509DF" w:rsidP="007509DF">
            <w:pPr>
              <w:pStyle w:val="TableParagraph"/>
              <w:rPr>
                <w:rFonts w:ascii="Times New Roman"/>
              </w:rPr>
            </w:pPr>
          </w:p>
        </w:tc>
        <w:tc>
          <w:tcPr>
            <w:tcW w:w="1440" w:type="dxa"/>
          </w:tcPr>
          <w:p w:rsidR="007509DF" w:rsidRPr="00A25BBA" w:rsidRDefault="007509DF" w:rsidP="007509DF">
            <w:pPr>
              <w:pStyle w:val="TableParagraph"/>
              <w:spacing w:before="97" w:line="252" w:lineRule="exact"/>
              <w:ind w:left="671"/>
            </w:pPr>
            <w:r w:rsidRPr="00A25BBA">
              <w:t>x</w:t>
            </w:r>
          </w:p>
        </w:tc>
        <w:tc>
          <w:tcPr>
            <w:tcW w:w="1320" w:type="dxa"/>
          </w:tcPr>
          <w:p w:rsidR="007509DF" w:rsidRPr="00A25BBA" w:rsidRDefault="007509DF" w:rsidP="007509DF">
            <w:pPr>
              <w:pStyle w:val="TableParagraph"/>
              <w:spacing w:before="97" w:line="252" w:lineRule="exact"/>
              <w:ind w:left="611"/>
            </w:pPr>
            <w:r w:rsidRPr="00A25BBA">
              <w:t>x</w:t>
            </w:r>
          </w:p>
        </w:tc>
        <w:tc>
          <w:tcPr>
            <w:tcW w:w="2160" w:type="dxa"/>
          </w:tcPr>
          <w:p w:rsidR="007509DF" w:rsidRPr="00FE04B6" w:rsidRDefault="007509DF" w:rsidP="007509DF">
            <w:pPr>
              <w:pStyle w:val="TableParagraph"/>
              <w:rPr>
                <w:rFonts w:ascii="Times New Roman"/>
                <w:i/>
              </w:rPr>
            </w:pPr>
            <w:r w:rsidRPr="00FE04B6">
              <w:rPr>
                <w:rFonts w:ascii="Times New Roman"/>
                <w:i/>
              </w:rPr>
              <w:t>Yes, partially</w:t>
            </w:r>
          </w:p>
        </w:tc>
        <w:tc>
          <w:tcPr>
            <w:tcW w:w="4585" w:type="dxa"/>
          </w:tcPr>
          <w:p w:rsidR="007509DF" w:rsidRPr="007509DF" w:rsidRDefault="007509DF" w:rsidP="007509DF">
            <w:pPr>
              <w:pStyle w:val="TableParagraph"/>
              <w:spacing w:before="120" w:after="120"/>
              <w:ind w:left="108" w:right="117"/>
              <w:jc w:val="both"/>
            </w:pPr>
            <w:r w:rsidRPr="005F1B28">
              <w:t xml:space="preserve">The University of Kragujevac has established clear rules governing the appointment of the selection committee and the precise definition of the composition of the commission, which are located in </w:t>
            </w:r>
            <w:hyperlink r:id="rId38" w:history="1">
              <w:r>
                <w:rPr>
                  <w:rStyle w:val="Hyperlink"/>
                </w:rPr>
                <w:t>Rulebook on the manner and procedure of election</w:t>
              </w:r>
            </w:hyperlink>
            <w:r w:rsidRPr="00A25BBA">
              <w:t xml:space="preserve"> </w:t>
            </w:r>
            <w:r>
              <w:t>as well as in</w:t>
            </w:r>
            <w:r w:rsidRPr="00A25BBA">
              <w:t xml:space="preserve"> </w:t>
            </w:r>
            <w:hyperlink r:id="rId39" w:history="1">
              <w:r>
                <w:rPr>
                  <w:rStyle w:val="Hyperlink"/>
                </w:rPr>
                <w:t>the Statute of the University of Kragujevac</w:t>
              </w:r>
            </w:hyperlink>
            <w:r w:rsidRPr="00A25BBA">
              <w:t xml:space="preserve">. </w:t>
            </w:r>
            <w:r w:rsidRPr="005F1B28">
              <w:t xml:space="preserve">The current composition of the commission is not </w:t>
            </w:r>
            <w:r>
              <w:t xml:space="preserve">sufficiently </w:t>
            </w:r>
            <w:r w:rsidRPr="005F1B28">
              <w:t>gender balanced and the University of Kragujevac will strive in the future to have a ratio of 50% to 50%, as opposed to the current ratio of 70% to 30%</w:t>
            </w:r>
            <w:r>
              <w:t xml:space="preserve"> in favor of men</w:t>
            </w:r>
            <w:r w:rsidRPr="005F1B28">
              <w:t>.</w:t>
            </w:r>
          </w:p>
        </w:tc>
      </w:tr>
      <w:tr w:rsidR="007509DF" w:rsidRPr="00A25BBA" w:rsidTr="007509DF">
        <w:trPr>
          <w:trHeight w:val="637"/>
        </w:trPr>
        <w:tc>
          <w:tcPr>
            <w:tcW w:w="5269" w:type="dxa"/>
          </w:tcPr>
          <w:p w:rsidR="007509DF" w:rsidRPr="00A25BBA" w:rsidRDefault="007509DF" w:rsidP="007509DF">
            <w:pPr>
              <w:pStyle w:val="TableParagraph"/>
              <w:tabs>
                <w:tab w:val="left" w:pos="590"/>
                <w:tab w:val="left" w:pos="1043"/>
                <w:tab w:val="left" w:pos="1514"/>
                <w:tab w:val="left" w:pos="2147"/>
                <w:tab w:val="left" w:pos="2783"/>
                <w:tab w:val="left" w:pos="3894"/>
                <w:tab w:val="left" w:pos="4355"/>
              </w:tabs>
              <w:spacing w:before="99" w:line="237" w:lineRule="auto"/>
              <w:ind w:left="107" w:right="97"/>
            </w:pPr>
            <w:r w:rsidRPr="00A25BBA">
              <w:t>19.</w:t>
            </w:r>
            <w:r w:rsidRPr="00A25BBA">
              <w:tab/>
              <w:t>Do</w:t>
            </w:r>
            <w:r w:rsidRPr="00A25BBA">
              <w:tab/>
              <w:t>we</w:t>
            </w:r>
            <w:r w:rsidRPr="00A25BBA">
              <w:tab/>
              <w:t>have</w:t>
            </w:r>
            <w:r w:rsidRPr="00A25BBA">
              <w:tab/>
              <w:t>clear</w:t>
            </w:r>
            <w:r w:rsidRPr="00A25BBA">
              <w:tab/>
              <w:t>guidelines</w:t>
            </w:r>
            <w:r w:rsidRPr="00A25BBA">
              <w:tab/>
              <w:t>for</w:t>
            </w:r>
            <w:r w:rsidRPr="00A25BBA">
              <w:tab/>
            </w:r>
            <w:r w:rsidRPr="00A25BBA">
              <w:rPr>
                <w:spacing w:val="-3"/>
              </w:rPr>
              <w:t xml:space="preserve">selection </w:t>
            </w:r>
            <w:r w:rsidRPr="00A25BBA">
              <w:t>committees</w:t>
            </w:r>
            <w:r w:rsidRPr="00A25BBA">
              <w:rPr>
                <w:spacing w:val="36"/>
              </w:rPr>
              <w:t xml:space="preserve"> </w:t>
            </w:r>
            <w:r w:rsidRPr="00A25BBA">
              <w:t>which</w:t>
            </w:r>
            <w:r w:rsidRPr="00A25BBA">
              <w:rPr>
                <w:spacing w:val="35"/>
              </w:rPr>
              <w:t xml:space="preserve"> </w:t>
            </w:r>
            <w:r w:rsidRPr="00A25BBA">
              <w:t>help</w:t>
            </w:r>
            <w:r w:rsidRPr="00A25BBA">
              <w:rPr>
                <w:spacing w:val="35"/>
              </w:rPr>
              <w:t xml:space="preserve"> </w:t>
            </w:r>
            <w:r w:rsidRPr="00A25BBA">
              <w:t>to</w:t>
            </w:r>
            <w:r w:rsidRPr="00A25BBA">
              <w:rPr>
                <w:spacing w:val="36"/>
              </w:rPr>
              <w:t xml:space="preserve"> </w:t>
            </w:r>
            <w:r w:rsidRPr="00A25BBA">
              <w:t>judge</w:t>
            </w:r>
            <w:r w:rsidRPr="00A25BBA">
              <w:rPr>
                <w:spacing w:val="36"/>
              </w:rPr>
              <w:t xml:space="preserve"> </w:t>
            </w:r>
            <w:r w:rsidRPr="00A25BBA">
              <w:t>‘merit’</w:t>
            </w:r>
            <w:r w:rsidRPr="00A25BBA">
              <w:rPr>
                <w:spacing w:val="37"/>
              </w:rPr>
              <w:t xml:space="preserve"> </w:t>
            </w:r>
            <w:r w:rsidRPr="00A25BBA">
              <w:t>in</w:t>
            </w:r>
            <w:r w:rsidRPr="00A25BBA">
              <w:rPr>
                <w:spacing w:val="35"/>
              </w:rPr>
              <w:t xml:space="preserve"> </w:t>
            </w:r>
            <w:r w:rsidRPr="00A25BBA">
              <w:t>a</w:t>
            </w:r>
            <w:r w:rsidRPr="00A25BBA">
              <w:rPr>
                <w:spacing w:val="35"/>
              </w:rPr>
              <w:t xml:space="preserve"> </w:t>
            </w:r>
            <w:r w:rsidRPr="00A25BBA">
              <w:t>way</w:t>
            </w:r>
            <w:r w:rsidRPr="00A25BBA">
              <w:rPr>
                <w:spacing w:val="37"/>
              </w:rPr>
              <w:t xml:space="preserve"> </w:t>
            </w:r>
            <w:r w:rsidRPr="00A25BBA">
              <w:t>that</w:t>
            </w:r>
            <w:r>
              <w:t xml:space="preserve"> </w:t>
            </w:r>
            <w:r w:rsidRPr="00A25BBA">
              <w:lastRenderedPageBreak/>
              <w:t>leads to the best candidate being selected?</w:t>
            </w:r>
          </w:p>
        </w:tc>
        <w:tc>
          <w:tcPr>
            <w:tcW w:w="1080" w:type="dxa"/>
          </w:tcPr>
          <w:p w:rsidR="007509DF" w:rsidRPr="00A25BBA" w:rsidRDefault="007509DF" w:rsidP="007509DF">
            <w:pPr>
              <w:pStyle w:val="TableParagraph"/>
              <w:rPr>
                <w:rFonts w:ascii="Times New Roman"/>
              </w:rPr>
            </w:pPr>
          </w:p>
        </w:tc>
        <w:tc>
          <w:tcPr>
            <w:tcW w:w="1440" w:type="dxa"/>
          </w:tcPr>
          <w:p w:rsidR="007509DF" w:rsidRPr="00A25BBA" w:rsidRDefault="007509DF" w:rsidP="007509DF">
            <w:pPr>
              <w:pStyle w:val="TableParagraph"/>
              <w:rPr>
                <w:rFonts w:ascii="Times New Roman"/>
              </w:rPr>
            </w:pPr>
          </w:p>
        </w:tc>
        <w:tc>
          <w:tcPr>
            <w:tcW w:w="1320" w:type="dxa"/>
          </w:tcPr>
          <w:p w:rsidR="007509DF" w:rsidRPr="00A25BBA" w:rsidRDefault="007509DF" w:rsidP="007509DF">
            <w:pPr>
              <w:pStyle w:val="TableParagraph"/>
              <w:spacing w:before="97"/>
              <w:ind w:left="611"/>
            </w:pPr>
            <w:r w:rsidRPr="00A25BBA">
              <w:t>x</w:t>
            </w:r>
          </w:p>
        </w:tc>
        <w:tc>
          <w:tcPr>
            <w:tcW w:w="2160" w:type="dxa"/>
          </w:tcPr>
          <w:p w:rsidR="007509DF" w:rsidRPr="00E504F4" w:rsidRDefault="007509DF" w:rsidP="007509DF">
            <w:pPr>
              <w:pStyle w:val="TableParagraph"/>
              <w:rPr>
                <w:rFonts w:ascii="Times New Roman"/>
                <w:i/>
              </w:rPr>
            </w:pPr>
            <w:r w:rsidRPr="00E504F4">
              <w:rPr>
                <w:rFonts w:ascii="Times New Roman"/>
                <w:i/>
              </w:rPr>
              <w:t>Yes, completely</w:t>
            </w:r>
          </w:p>
        </w:tc>
        <w:tc>
          <w:tcPr>
            <w:tcW w:w="4585" w:type="dxa"/>
          </w:tcPr>
          <w:p w:rsidR="007509DF" w:rsidRPr="00A25BBA" w:rsidRDefault="007509DF" w:rsidP="007509DF">
            <w:pPr>
              <w:ind w:left="69" w:right="122"/>
              <w:jc w:val="both"/>
            </w:pPr>
            <w:r w:rsidRPr="00E504F4">
              <w:t xml:space="preserve">The University of Kragujevac has clearly defined rules and guidelines established for the </w:t>
            </w:r>
            <w:r w:rsidRPr="00E504F4">
              <w:lastRenderedPageBreak/>
              <w:t>commission to select the best possible candidate. Rules and guidelines can be found in</w:t>
            </w:r>
            <w:r w:rsidRPr="00A25BBA">
              <w:t xml:space="preserve"> </w:t>
            </w:r>
            <w:hyperlink r:id="rId40" w:history="1">
              <w:r>
                <w:rPr>
                  <w:rStyle w:val="Hyperlink"/>
                </w:rPr>
                <w:t>Rulebook on the manner and procedure of election</w:t>
              </w:r>
            </w:hyperlink>
            <w:r w:rsidRPr="00A25BBA">
              <w:t xml:space="preserve"> </w:t>
            </w:r>
            <w:r>
              <w:t>as well as in</w:t>
            </w:r>
            <w:r w:rsidRPr="00A25BBA">
              <w:t xml:space="preserve"> </w:t>
            </w:r>
            <w:hyperlink r:id="rId41" w:history="1">
              <w:r>
                <w:rPr>
                  <w:rStyle w:val="Hyperlink"/>
                </w:rPr>
                <w:t>the Statute of the University of Kragujevac</w:t>
              </w:r>
            </w:hyperlink>
            <w:r w:rsidRPr="00A25BBA">
              <w:t>.</w:t>
            </w:r>
          </w:p>
        </w:tc>
      </w:tr>
    </w:tbl>
    <w:p w:rsidR="00AF2B08" w:rsidRPr="00A25BBA" w:rsidRDefault="00AF2B08">
      <w:pPr>
        <w:sectPr w:rsidR="00AF2B08" w:rsidRPr="00A25BBA">
          <w:footerReference w:type="default" r:id="rId42"/>
          <w:pgSz w:w="16840" w:h="11910" w:orient="landscape"/>
          <w:pgMar w:top="1100" w:right="380" w:bottom="840" w:left="380" w:header="0" w:footer="654" w:gutter="0"/>
          <w:pgNumType w:start="2"/>
          <w:cols w:space="720"/>
        </w:sectPr>
      </w:pPr>
    </w:p>
    <w:p w:rsidR="00AF2B08" w:rsidRPr="00A25BBA" w:rsidRDefault="00AF2B08">
      <w:pPr>
        <w:spacing w:before="4" w:after="1"/>
        <w:rPr>
          <w:b/>
          <w:sz w:val="25"/>
        </w:rPr>
      </w:pP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69"/>
        <w:gridCol w:w="1080"/>
        <w:gridCol w:w="1440"/>
        <w:gridCol w:w="1320"/>
        <w:gridCol w:w="2160"/>
        <w:gridCol w:w="4585"/>
      </w:tblGrid>
      <w:tr w:rsidR="00AF2B08" w:rsidRPr="00A25BBA" w:rsidTr="007509DF">
        <w:trPr>
          <w:trHeight w:val="369"/>
        </w:trPr>
        <w:tc>
          <w:tcPr>
            <w:tcW w:w="15854" w:type="dxa"/>
            <w:gridSpan w:val="6"/>
            <w:tcBorders>
              <w:left w:val="nil"/>
              <w:right w:val="nil"/>
            </w:tcBorders>
          </w:tcPr>
          <w:p w:rsidR="00AF2B08" w:rsidRPr="00A25BBA" w:rsidRDefault="00AF2B08">
            <w:pPr>
              <w:pStyle w:val="TableParagraph"/>
              <w:rPr>
                <w:rFonts w:ascii="Times New Roman"/>
              </w:rPr>
            </w:pPr>
          </w:p>
        </w:tc>
      </w:tr>
      <w:tr w:rsidR="00AF2B08" w:rsidRPr="00A25BBA" w:rsidTr="007509DF">
        <w:trPr>
          <w:trHeight w:val="393"/>
        </w:trPr>
        <w:tc>
          <w:tcPr>
            <w:tcW w:w="5269" w:type="dxa"/>
          </w:tcPr>
          <w:p w:rsidR="00AF2B08" w:rsidRPr="00A25BBA" w:rsidRDefault="00CD30C1">
            <w:pPr>
              <w:pStyle w:val="TableParagraph"/>
              <w:spacing w:before="98" w:line="276" w:lineRule="exact"/>
              <w:ind w:left="107"/>
              <w:rPr>
                <w:b/>
                <w:sz w:val="24"/>
              </w:rPr>
            </w:pPr>
            <w:r w:rsidRPr="00A25BBA">
              <w:rPr>
                <w:b/>
                <w:sz w:val="24"/>
              </w:rPr>
              <w:t>Appointment phase</w:t>
            </w:r>
          </w:p>
        </w:tc>
        <w:tc>
          <w:tcPr>
            <w:tcW w:w="1080" w:type="dxa"/>
            <w:shd w:val="clear" w:color="auto" w:fill="808080"/>
          </w:tcPr>
          <w:p w:rsidR="00AF2B08" w:rsidRPr="00A25BBA" w:rsidRDefault="00AF2B08">
            <w:pPr>
              <w:pStyle w:val="TableParagraph"/>
              <w:rPr>
                <w:rFonts w:ascii="Times New Roman"/>
              </w:rPr>
            </w:pPr>
          </w:p>
        </w:tc>
        <w:tc>
          <w:tcPr>
            <w:tcW w:w="1440" w:type="dxa"/>
            <w:shd w:val="clear" w:color="auto" w:fill="808080"/>
          </w:tcPr>
          <w:p w:rsidR="00AF2B08" w:rsidRPr="00A25BBA" w:rsidRDefault="00AF2B08">
            <w:pPr>
              <w:pStyle w:val="TableParagraph"/>
              <w:rPr>
                <w:rFonts w:ascii="Times New Roman"/>
              </w:rPr>
            </w:pPr>
          </w:p>
        </w:tc>
        <w:tc>
          <w:tcPr>
            <w:tcW w:w="1320" w:type="dxa"/>
            <w:shd w:val="clear" w:color="auto" w:fill="808080"/>
          </w:tcPr>
          <w:p w:rsidR="00AF2B08" w:rsidRPr="00A25BBA" w:rsidRDefault="00AF2B08">
            <w:pPr>
              <w:pStyle w:val="TableParagraph"/>
              <w:rPr>
                <w:rFonts w:ascii="Times New Roman"/>
              </w:rPr>
            </w:pPr>
          </w:p>
        </w:tc>
        <w:tc>
          <w:tcPr>
            <w:tcW w:w="2160" w:type="dxa"/>
            <w:shd w:val="clear" w:color="auto" w:fill="808080"/>
          </w:tcPr>
          <w:p w:rsidR="00AF2B08" w:rsidRPr="00A25BBA" w:rsidRDefault="00AF2B08">
            <w:pPr>
              <w:pStyle w:val="TableParagraph"/>
              <w:rPr>
                <w:rFonts w:ascii="Times New Roman"/>
              </w:rPr>
            </w:pPr>
          </w:p>
        </w:tc>
        <w:tc>
          <w:tcPr>
            <w:tcW w:w="4585" w:type="dxa"/>
            <w:shd w:val="clear" w:color="auto" w:fill="808080"/>
          </w:tcPr>
          <w:p w:rsidR="00AF2B08" w:rsidRPr="00A25BBA" w:rsidRDefault="00AF2B08">
            <w:pPr>
              <w:pStyle w:val="TableParagraph"/>
              <w:rPr>
                <w:rFonts w:ascii="Times New Roman"/>
              </w:rPr>
            </w:pPr>
          </w:p>
        </w:tc>
      </w:tr>
      <w:tr w:rsidR="00AF2B08" w:rsidRPr="00A25BBA" w:rsidTr="007509DF">
        <w:trPr>
          <w:trHeight w:val="635"/>
        </w:trPr>
        <w:tc>
          <w:tcPr>
            <w:tcW w:w="5269" w:type="dxa"/>
          </w:tcPr>
          <w:p w:rsidR="00AF2B08" w:rsidRPr="00A25BBA" w:rsidRDefault="00CD30C1">
            <w:pPr>
              <w:pStyle w:val="TableParagraph"/>
              <w:spacing w:before="96" w:line="270" w:lineRule="atLeast"/>
              <w:ind w:left="107" w:right="133"/>
            </w:pPr>
            <w:r w:rsidRPr="00A25BBA">
              <w:t>20. Do we inform all applicants at the end of the selection process?</w:t>
            </w:r>
          </w:p>
        </w:tc>
        <w:tc>
          <w:tcPr>
            <w:tcW w:w="1080" w:type="dxa"/>
          </w:tcPr>
          <w:p w:rsidR="00AF2B08" w:rsidRPr="00A25BBA" w:rsidRDefault="00AF2B08">
            <w:pPr>
              <w:pStyle w:val="TableParagraph"/>
              <w:rPr>
                <w:rFonts w:ascii="Times New Roman"/>
              </w:rPr>
            </w:pPr>
          </w:p>
        </w:tc>
        <w:tc>
          <w:tcPr>
            <w:tcW w:w="1440" w:type="dxa"/>
          </w:tcPr>
          <w:p w:rsidR="00AF2B08" w:rsidRPr="00A25BBA" w:rsidRDefault="00CD30C1">
            <w:pPr>
              <w:pStyle w:val="TableParagraph"/>
              <w:spacing w:before="97"/>
              <w:ind w:left="671"/>
            </w:pPr>
            <w:r w:rsidRPr="00A25BBA">
              <w:t>x</w:t>
            </w:r>
          </w:p>
        </w:tc>
        <w:tc>
          <w:tcPr>
            <w:tcW w:w="1320" w:type="dxa"/>
          </w:tcPr>
          <w:p w:rsidR="00AF2B08" w:rsidRPr="00A25BBA" w:rsidRDefault="00AF2B08">
            <w:pPr>
              <w:pStyle w:val="TableParagraph"/>
              <w:rPr>
                <w:rFonts w:ascii="Times New Roman"/>
              </w:rPr>
            </w:pPr>
          </w:p>
        </w:tc>
        <w:tc>
          <w:tcPr>
            <w:tcW w:w="2160" w:type="dxa"/>
          </w:tcPr>
          <w:p w:rsidR="00AF2B08" w:rsidRPr="00A25BBA" w:rsidRDefault="007C332E">
            <w:pPr>
              <w:pStyle w:val="TableParagraph"/>
              <w:rPr>
                <w:rFonts w:ascii="Times New Roman"/>
              </w:rPr>
            </w:pPr>
            <w:r w:rsidRPr="00A25BBA">
              <w:rPr>
                <w:rFonts w:ascii="Times New Roman"/>
              </w:rPr>
              <w:t>Yes, completely</w:t>
            </w:r>
          </w:p>
        </w:tc>
        <w:tc>
          <w:tcPr>
            <w:tcW w:w="4585" w:type="dxa"/>
          </w:tcPr>
          <w:p w:rsidR="00E2296A" w:rsidRPr="00820F4E" w:rsidRDefault="00742CC6" w:rsidP="00820F4E">
            <w:pPr>
              <w:pStyle w:val="TableParagraph"/>
              <w:spacing w:before="120" w:after="120"/>
              <w:ind w:left="84" w:right="107"/>
              <w:jc w:val="both"/>
              <w:rPr>
                <w:rFonts w:ascii="Times New Roman"/>
                <w:highlight w:val="yellow"/>
              </w:rPr>
            </w:pPr>
            <w:r w:rsidRPr="00742CC6">
              <w:t xml:space="preserve">The University of Kragujevac informs all applicants at the end of the selection process both on the website of the University of Kragujevac and in person, these methods of notification are prescribed and can be found in </w:t>
            </w:r>
            <w:hyperlink r:id="rId43" w:history="1">
              <w:r>
                <w:rPr>
                  <w:rStyle w:val="Hyperlink"/>
                </w:rPr>
                <w:t>Rulebook on the manner and procedure of election</w:t>
              </w:r>
            </w:hyperlink>
            <w:r w:rsidRPr="00A25BBA">
              <w:t xml:space="preserve"> </w:t>
            </w:r>
            <w:r>
              <w:t>as well as in</w:t>
            </w:r>
            <w:r w:rsidRPr="00A25BBA">
              <w:t xml:space="preserve"> </w:t>
            </w:r>
            <w:hyperlink r:id="rId44" w:history="1">
              <w:r>
                <w:rPr>
                  <w:rStyle w:val="Hyperlink"/>
                </w:rPr>
                <w:t>the Statute of the University of Kragujevac</w:t>
              </w:r>
            </w:hyperlink>
            <w:r w:rsidR="001E266F" w:rsidRPr="00A25BBA">
              <w:t>.</w:t>
            </w:r>
          </w:p>
        </w:tc>
      </w:tr>
      <w:tr w:rsidR="00AF2B08" w:rsidRPr="00A25BBA" w:rsidTr="007509DF">
        <w:trPr>
          <w:trHeight w:val="594"/>
        </w:trPr>
        <w:tc>
          <w:tcPr>
            <w:tcW w:w="5269" w:type="dxa"/>
          </w:tcPr>
          <w:p w:rsidR="00AF2B08" w:rsidRPr="00A25BBA" w:rsidRDefault="00CD30C1">
            <w:pPr>
              <w:pStyle w:val="TableParagraph"/>
              <w:spacing w:before="99"/>
              <w:ind w:left="107"/>
            </w:pPr>
            <w:r w:rsidRPr="00A25BBA">
              <w:t>21. Do we provide adequate feedback to interviewees?</w:t>
            </w:r>
          </w:p>
        </w:tc>
        <w:tc>
          <w:tcPr>
            <w:tcW w:w="1080" w:type="dxa"/>
          </w:tcPr>
          <w:p w:rsidR="00AF2B08" w:rsidRPr="00A25BBA" w:rsidRDefault="00AF2B08">
            <w:pPr>
              <w:pStyle w:val="TableParagraph"/>
              <w:rPr>
                <w:rFonts w:ascii="Times New Roman"/>
              </w:rPr>
            </w:pPr>
          </w:p>
        </w:tc>
        <w:tc>
          <w:tcPr>
            <w:tcW w:w="1440" w:type="dxa"/>
          </w:tcPr>
          <w:p w:rsidR="00AF2B08" w:rsidRPr="00A25BBA" w:rsidRDefault="00CD30C1">
            <w:pPr>
              <w:pStyle w:val="TableParagraph"/>
              <w:spacing w:before="99"/>
              <w:ind w:left="671"/>
            </w:pPr>
            <w:r w:rsidRPr="00A25BBA">
              <w:t>x</w:t>
            </w:r>
          </w:p>
        </w:tc>
        <w:tc>
          <w:tcPr>
            <w:tcW w:w="1320" w:type="dxa"/>
          </w:tcPr>
          <w:p w:rsidR="00AF2B08" w:rsidRPr="00A25BBA" w:rsidRDefault="00AF2B08">
            <w:pPr>
              <w:pStyle w:val="TableParagraph"/>
              <w:rPr>
                <w:rFonts w:ascii="Times New Roman"/>
              </w:rPr>
            </w:pPr>
          </w:p>
        </w:tc>
        <w:tc>
          <w:tcPr>
            <w:tcW w:w="2160" w:type="dxa"/>
          </w:tcPr>
          <w:p w:rsidR="00AF2B08" w:rsidRPr="00A25BBA" w:rsidRDefault="007C332E">
            <w:pPr>
              <w:pStyle w:val="TableParagraph"/>
              <w:rPr>
                <w:rFonts w:ascii="Times New Roman"/>
              </w:rPr>
            </w:pPr>
            <w:r w:rsidRPr="00A25BBA">
              <w:rPr>
                <w:rFonts w:ascii="Times New Roman"/>
              </w:rPr>
              <w:t>Yes, completely</w:t>
            </w:r>
          </w:p>
        </w:tc>
        <w:tc>
          <w:tcPr>
            <w:tcW w:w="4585" w:type="dxa"/>
          </w:tcPr>
          <w:p w:rsidR="00E2296A" w:rsidRPr="00DC4239" w:rsidRDefault="00742CC6" w:rsidP="00DC4239">
            <w:pPr>
              <w:pStyle w:val="TableParagraph"/>
              <w:spacing w:before="120" w:after="120"/>
              <w:ind w:left="84" w:right="107"/>
              <w:jc w:val="both"/>
            </w:pPr>
            <w:r w:rsidRPr="00742CC6">
              <w:t xml:space="preserve">The University of Kragujevac informs all applicants at the end of the selection process and all candidates at the end of the selection process receive a report with an analysis of their quality and an explanation of why they were accepted or rejected, these methods of notification are prescribed in </w:t>
            </w:r>
            <w:hyperlink r:id="rId45" w:history="1">
              <w:r>
                <w:rPr>
                  <w:rStyle w:val="Hyperlink"/>
                </w:rPr>
                <w:t>Rulebook on the manner and procedure of election</w:t>
              </w:r>
            </w:hyperlink>
            <w:r w:rsidRPr="00A25BBA">
              <w:t xml:space="preserve"> </w:t>
            </w:r>
            <w:r>
              <w:t>as well as in</w:t>
            </w:r>
            <w:r w:rsidRPr="00A25BBA">
              <w:t xml:space="preserve"> </w:t>
            </w:r>
            <w:hyperlink r:id="rId46" w:history="1">
              <w:r>
                <w:rPr>
                  <w:rStyle w:val="Hyperlink"/>
                </w:rPr>
                <w:t>the Statute of the University of Kragujevac</w:t>
              </w:r>
            </w:hyperlink>
            <w:r w:rsidR="001E266F" w:rsidRPr="00A25BBA">
              <w:t>.</w:t>
            </w:r>
          </w:p>
        </w:tc>
      </w:tr>
      <w:tr w:rsidR="00AF2B08" w:rsidRPr="00A25BBA" w:rsidTr="00DC4239">
        <w:trPr>
          <w:trHeight w:val="274"/>
        </w:trPr>
        <w:tc>
          <w:tcPr>
            <w:tcW w:w="5269" w:type="dxa"/>
          </w:tcPr>
          <w:p w:rsidR="00AF2B08" w:rsidRPr="00A25BBA" w:rsidRDefault="00CD30C1">
            <w:pPr>
              <w:pStyle w:val="TableParagraph"/>
              <w:spacing w:before="94" w:line="266" w:lineRule="exact"/>
              <w:ind w:left="107" w:right="133"/>
            </w:pPr>
            <w:r w:rsidRPr="00A25BBA">
              <w:t>22. Do we have an appropriate complaints mechanism in</w:t>
            </w:r>
            <w:r w:rsidRPr="00A25BBA">
              <w:rPr>
                <w:spacing w:val="-1"/>
              </w:rPr>
              <w:t xml:space="preserve"> </w:t>
            </w:r>
            <w:r w:rsidRPr="00A25BBA">
              <w:t>place?</w:t>
            </w:r>
          </w:p>
        </w:tc>
        <w:tc>
          <w:tcPr>
            <w:tcW w:w="1080" w:type="dxa"/>
          </w:tcPr>
          <w:p w:rsidR="00AF2B08" w:rsidRPr="00A25BBA" w:rsidRDefault="00AF2B08">
            <w:pPr>
              <w:pStyle w:val="TableParagraph"/>
              <w:rPr>
                <w:rFonts w:ascii="Times New Roman"/>
              </w:rPr>
            </w:pPr>
          </w:p>
        </w:tc>
        <w:tc>
          <w:tcPr>
            <w:tcW w:w="1440" w:type="dxa"/>
          </w:tcPr>
          <w:p w:rsidR="00AF2B08" w:rsidRPr="00A25BBA" w:rsidRDefault="00CD30C1">
            <w:pPr>
              <w:pStyle w:val="TableParagraph"/>
              <w:spacing w:before="97"/>
              <w:ind w:left="671"/>
            </w:pPr>
            <w:r w:rsidRPr="00A25BBA">
              <w:t>x</w:t>
            </w:r>
          </w:p>
        </w:tc>
        <w:tc>
          <w:tcPr>
            <w:tcW w:w="1320" w:type="dxa"/>
          </w:tcPr>
          <w:p w:rsidR="00AF2B08" w:rsidRPr="00A25BBA" w:rsidRDefault="00AF2B08">
            <w:pPr>
              <w:pStyle w:val="TableParagraph"/>
              <w:rPr>
                <w:rFonts w:ascii="Times New Roman"/>
              </w:rPr>
            </w:pPr>
          </w:p>
        </w:tc>
        <w:tc>
          <w:tcPr>
            <w:tcW w:w="2160" w:type="dxa"/>
          </w:tcPr>
          <w:p w:rsidR="00AF2B08" w:rsidRPr="00A25BBA" w:rsidRDefault="00E2296A">
            <w:pPr>
              <w:pStyle w:val="TableParagraph"/>
              <w:rPr>
                <w:rFonts w:ascii="Times New Roman"/>
              </w:rPr>
            </w:pPr>
            <w:r w:rsidRPr="00A25BBA">
              <w:rPr>
                <w:rFonts w:ascii="Times New Roman"/>
              </w:rPr>
              <w:t>Yes, completely</w:t>
            </w:r>
          </w:p>
        </w:tc>
        <w:tc>
          <w:tcPr>
            <w:tcW w:w="4585" w:type="dxa"/>
          </w:tcPr>
          <w:p w:rsidR="001E266F" w:rsidRPr="00A25BBA" w:rsidRDefault="00FC21CB" w:rsidP="00DC4239">
            <w:pPr>
              <w:pStyle w:val="TableParagraph"/>
              <w:spacing w:before="120" w:after="120"/>
              <w:ind w:left="108" w:right="107"/>
              <w:jc w:val="both"/>
            </w:pPr>
            <w:r w:rsidRPr="00FC21CB">
              <w:t xml:space="preserve">The University of Kragujevac has </w:t>
            </w:r>
            <w:r>
              <w:t xml:space="preserve">regulated </w:t>
            </w:r>
            <w:r w:rsidRPr="00FC21CB">
              <w:t xml:space="preserve">adequate mechanisms on the procedures and manner of appeal against the </w:t>
            </w:r>
            <w:r>
              <w:t xml:space="preserve">results of the </w:t>
            </w:r>
            <w:r w:rsidRPr="00FC21CB">
              <w:t xml:space="preserve">election procedure, which are </w:t>
            </w:r>
            <w:r>
              <w:t>defined</w:t>
            </w:r>
            <w:r w:rsidRPr="00FC21CB">
              <w:t xml:space="preserve"> in </w:t>
            </w:r>
            <w:r w:rsidR="001E266F" w:rsidRPr="00A25BBA">
              <w:t xml:space="preserve"> </w:t>
            </w:r>
            <w:hyperlink r:id="rId47" w:history="1">
              <w:r w:rsidR="00742CC6">
                <w:rPr>
                  <w:rStyle w:val="Hyperlink"/>
                </w:rPr>
                <w:t>Rulebook on the manner and procedure of election</w:t>
              </w:r>
            </w:hyperlink>
            <w:r w:rsidR="00742CC6" w:rsidRPr="00A25BBA">
              <w:t xml:space="preserve"> </w:t>
            </w:r>
            <w:r w:rsidR="00742CC6">
              <w:t>as well as in</w:t>
            </w:r>
            <w:r w:rsidR="00742CC6" w:rsidRPr="00A25BBA">
              <w:t xml:space="preserve"> </w:t>
            </w:r>
            <w:hyperlink r:id="rId48" w:history="1">
              <w:r w:rsidR="00742CC6">
                <w:rPr>
                  <w:rStyle w:val="Hyperlink"/>
                </w:rPr>
                <w:t>the Statute of the University of Kragujevac</w:t>
              </w:r>
            </w:hyperlink>
            <w:r w:rsidR="001E266F" w:rsidRPr="00A25BBA">
              <w:t>.</w:t>
            </w:r>
          </w:p>
          <w:p w:rsidR="00E2296A" w:rsidRPr="00A25BBA" w:rsidRDefault="00FC21CB" w:rsidP="00DC4239">
            <w:pPr>
              <w:pStyle w:val="TableParagraph"/>
              <w:spacing w:before="120" w:after="120"/>
              <w:ind w:left="108" w:right="107"/>
              <w:jc w:val="both"/>
            </w:pPr>
            <w:r w:rsidRPr="00FC21CB">
              <w:t xml:space="preserve">The University of Kragujevac does not keep statistics on complaints because the number of complaints is too small for the statistics to have empirical weight that will lead to the improvement of the selection process, the total </w:t>
            </w:r>
            <w:r w:rsidRPr="00FC21CB">
              <w:lastRenderedPageBreak/>
              <w:t>complaints on the selection process is only 1%.</w:t>
            </w:r>
          </w:p>
        </w:tc>
      </w:tr>
      <w:tr w:rsidR="00AF2B08" w:rsidRPr="00A25BBA" w:rsidTr="007509DF">
        <w:trPr>
          <w:trHeight w:val="369"/>
        </w:trPr>
        <w:tc>
          <w:tcPr>
            <w:tcW w:w="15854" w:type="dxa"/>
            <w:gridSpan w:val="6"/>
            <w:tcBorders>
              <w:left w:val="nil"/>
              <w:right w:val="nil"/>
            </w:tcBorders>
          </w:tcPr>
          <w:p w:rsidR="00AF2B08" w:rsidRPr="00A25BBA" w:rsidRDefault="00AF2B08">
            <w:pPr>
              <w:pStyle w:val="TableParagraph"/>
              <w:rPr>
                <w:rFonts w:ascii="Times New Roman"/>
              </w:rPr>
            </w:pPr>
          </w:p>
        </w:tc>
      </w:tr>
      <w:tr w:rsidR="00AF2B08" w:rsidRPr="00A25BBA" w:rsidTr="007509DF">
        <w:trPr>
          <w:trHeight w:val="393"/>
        </w:trPr>
        <w:tc>
          <w:tcPr>
            <w:tcW w:w="5269" w:type="dxa"/>
          </w:tcPr>
          <w:p w:rsidR="00AF2B08" w:rsidRPr="00A25BBA" w:rsidRDefault="00CD30C1">
            <w:pPr>
              <w:pStyle w:val="TableParagraph"/>
              <w:spacing w:before="97" w:line="276" w:lineRule="exact"/>
              <w:ind w:left="107"/>
              <w:rPr>
                <w:b/>
                <w:sz w:val="24"/>
              </w:rPr>
            </w:pPr>
            <w:r w:rsidRPr="00A25BBA">
              <w:rPr>
                <w:b/>
                <w:sz w:val="24"/>
              </w:rPr>
              <w:t>Overall assessment</w:t>
            </w:r>
          </w:p>
        </w:tc>
        <w:tc>
          <w:tcPr>
            <w:tcW w:w="1080" w:type="dxa"/>
            <w:shd w:val="clear" w:color="auto" w:fill="808080"/>
          </w:tcPr>
          <w:p w:rsidR="00AF2B08" w:rsidRPr="00A25BBA" w:rsidRDefault="00AF2B08">
            <w:pPr>
              <w:pStyle w:val="TableParagraph"/>
              <w:rPr>
                <w:rFonts w:ascii="Times New Roman"/>
              </w:rPr>
            </w:pPr>
          </w:p>
        </w:tc>
        <w:tc>
          <w:tcPr>
            <w:tcW w:w="1440" w:type="dxa"/>
            <w:shd w:val="clear" w:color="auto" w:fill="808080"/>
          </w:tcPr>
          <w:p w:rsidR="00AF2B08" w:rsidRPr="00A25BBA" w:rsidRDefault="00AF2B08">
            <w:pPr>
              <w:pStyle w:val="TableParagraph"/>
              <w:rPr>
                <w:rFonts w:ascii="Times New Roman"/>
              </w:rPr>
            </w:pPr>
          </w:p>
        </w:tc>
        <w:tc>
          <w:tcPr>
            <w:tcW w:w="1320" w:type="dxa"/>
            <w:shd w:val="clear" w:color="auto" w:fill="808080"/>
          </w:tcPr>
          <w:p w:rsidR="00AF2B08" w:rsidRPr="00A25BBA" w:rsidRDefault="00AF2B08">
            <w:pPr>
              <w:pStyle w:val="TableParagraph"/>
              <w:rPr>
                <w:rFonts w:ascii="Times New Roman"/>
              </w:rPr>
            </w:pPr>
          </w:p>
        </w:tc>
        <w:tc>
          <w:tcPr>
            <w:tcW w:w="2160" w:type="dxa"/>
            <w:shd w:val="clear" w:color="auto" w:fill="808080"/>
          </w:tcPr>
          <w:p w:rsidR="00AF2B08" w:rsidRPr="00A25BBA" w:rsidRDefault="00AF2B08">
            <w:pPr>
              <w:pStyle w:val="TableParagraph"/>
              <w:rPr>
                <w:rFonts w:ascii="Times New Roman"/>
              </w:rPr>
            </w:pPr>
          </w:p>
        </w:tc>
        <w:tc>
          <w:tcPr>
            <w:tcW w:w="4585" w:type="dxa"/>
            <w:shd w:val="clear" w:color="auto" w:fill="808080"/>
          </w:tcPr>
          <w:p w:rsidR="00AF2B08" w:rsidRPr="00A25BBA" w:rsidRDefault="00AF2B08">
            <w:pPr>
              <w:pStyle w:val="TableParagraph"/>
              <w:rPr>
                <w:rFonts w:ascii="Times New Roman"/>
              </w:rPr>
            </w:pPr>
          </w:p>
        </w:tc>
      </w:tr>
      <w:tr w:rsidR="00AF2B08" w:rsidRPr="00A25BBA" w:rsidTr="007509DF">
        <w:trPr>
          <w:trHeight w:val="637"/>
        </w:trPr>
        <w:tc>
          <w:tcPr>
            <w:tcW w:w="5269" w:type="dxa"/>
          </w:tcPr>
          <w:p w:rsidR="00AF2B08" w:rsidRPr="00A25BBA" w:rsidRDefault="00CD30C1">
            <w:pPr>
              <w:pStyle w:val="TableParagraph"/>
              <w:spacing w:before="96" w:line="270" w:lineRule="atLeast"/>
              <w:ind w:left="107" w:right="100"/>
              <w:rPr>
                <w:highlight w:val="yellow"/>
              </w:rPr>
            </w:pPr>
            <w:r w:rsidRPr="00A25BBA">
              <w:t>23. Do we have a system in place to assess whether OTM-R delivers on its objectives?</w:t>
            </w:r>
          </w:p>
        </w:tc>
        <w:tc>
          <w:tcPr>
            <w:tcW w:w="1080" w:type="dxa"/>
          </w:tcPr>
          <w:p w:rsidR="00AF2B08" w:rsidRPr="00A25BBA" w:rsidRDefault="00AF2B08">
            <w:pPr>
              <w:pStyle w:val="TableParagraph"/>
              <w:rPr>
                <w:rFonts w:ascii="Times New Roman"/>
                <w:highlight w:val="yellow"/>
              </w:rPr>
            </w:pPr>
          </w:p>
        </w:tc>
        <w:tc>
          <w:tcPr>
            <w:tcW w:w="1440" w:type="dxa"/>
          </w:tcPr>
          <w:p w:rsidR="00AF2B08" w:rsidRPr="00A25BBA" w:rsidRDefault="00AF2B08">
            <w:pPr>
              <w:pStyle w:val="TableParagraph"/>
              <w:rPr>
                <w:rFonts w:ascii="Times New Roman"/>
                <w:highlight w:val="yellow"/>
              </w:rPr>
            </w:pPr>
          </w:p>
        </w:tc>
        <w:tc>
          <w:tcPr>
            <w:tcW w:w="1320" w:type="dxa"/>
          </w:tcPr>
          <w:p w:rsidR="00AF2B08" w:rsidRPr="00A25BBA" w:rsidRDefault="00AF2B08">
            <w:pPr>
              <w:pStyle w:val="TableParagraph"/>
              <w:rPr>
                <w:rFonts w:ascii="Times New Roman"/>
                <w:highlight w:val="yellow"/>
              </w:rPr>
            </w:pPr>
          </w:p>
        </w:tc>
        <w:tc>
          <w:tcPr>
            <w:tcW w:w="2160" w:type="dxa"/>
          </w:tcPr>
          <w:p w:rsidR="00AF2B08" w:rsidRPr="00A25BBA" w:rsidRDefault="002D538F" w:rsidP="002D538F">
            <w:pPr>
              <w:pStyle w:val="TableParagraph"/>
              <w:jc w:val="center"/>
              <w:rPr>
                <w:rFonts w:ascii="Times New Roman"/>
                <w:highlight w:val="yellow"/>
              </w:rPr>
            </w:pPr>
            <w:r w:rsidRPr="00A25BBA">
              <w:rPr>
                <w:b/>
                <w:i/>
              </w:rPr>
              <w:t>No</w:t>
            </w:r>
          </w:p>
        </w:tc>
        <w:tc>
          <w:tcPr>
            <w:tcW w:w="4585" w:type="dxa"/>
          </w:tcPr>
          <w:p w:rsidR="00AF2B08" w:rsidRPr="00A25BBA" w:rsidRDefault="00AF2B08">
            <w:pPr>
              <w:pStyle w:val="TableParagraph"/>
              <w:rPr>
                <w:rFonts w:ascii="Times New Roman"/>
                <w:highlight w:val="yellow"/>
              </w:rPr>
            </w:pPr>
          </w:p>
        </w:tc>
      </w:tr>
    </w:tbl>
    <w:p w:rsidR="00CD30C1" w:rsidRPr="00A25BBA" w:rsidRDefault="00CD30C1"/>
    <w:sectPr w:rsidR="00CD30C1" w:rsidRPr="00A25BBA">
      <w:pgSz w:w="16840" w:h="11910" w:orient="landscape"/>
      <w:pgMar w:top="1100" w:right="380" w:bottom="840" w:left="380" w:header="0" w:footer="65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68B4" w:rsidRDefault="008868B4">
      <w:r>
        <w:separator/>
      </w:r>
    </w:p>
  </w:endnote>
  <w:endnote w:type="continuationSeparator" w:id="0">
    <w:p w:rsidR="008868B4" w:rsidRDefault="008868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lonna MT">
    <w:panose1 w:val="04020805060202030203"/>
    <w:charset w:val="00"/>
    <w:family w:val="decorativ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2B08" w:rsidRDefault="00BE59CC">
    <w:pPr>
      <w:pStyle w:val="BodyText"/>
      <w:spacing w:line="14" w:lineRule="auto"/>
      <w:rPr>
        <w:b w:val="0"/>
        <w:sz w:val="20"/>
      </w:rPr>
    </w:pPr>
    <w:r>
      <w:rPr>
        <w:noProof/>
      </w:rPr>
      <mc:AlternateContent>
        <mc:Choice Requires="wps">
          <w:drawing>
            <wp:anchor distT="0" distB="0" distL="114300" distR="114300" simplePos="0" relativeHeight="251657728" behindDoc="1" locked="0" layoutInCell="1" allowOverlap="1">
              <wp:simplePos x="0" y="0"/>
              <wp:positionH relativeFrom="page">
                <wp:posOffset>5272405</wp:posOffset>
              </wp:positionH>
              <wp:positionV relativeFrom="page">
                <wp:posOffset>6954520</wp:posOffset>
              </wp:positionV>
              <wp:extent cx="14732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F2B08" w:rsidRDefault="00CD30C1">
                          <w:pPr>
                            <w:spacing w:line="245" w:lineRule="exact"/>
                            <w:ind w:left="60"/>
                          </w:pPr>
                          <w:r>
                            <w:fldChar w:fldCharType="begin"/>
                          </w:r>
                          <w:r>
                            <w:instrText xml:space="preserve"> PAGE </w:instrText>
                          </w:r>
                          <w:r>
                            <w:fldChar w:fldCharType="separate"/>
                          </w:r>
                          <w:r w:rsidR="005673E1">
                            <w:rPr>
                              <w:noProof/>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9" type="#_x0000_t202" style="position:absolute;margin-left:415.15pt;margin-top:547.6pt;width:11.6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" filled="f" stroked="f">
              <v:textbox inset="0,0,0,0">
                <w:txbxContent>
                  <w:p w:rsidR="00AF2B08" w:rsidRDefault="00CD30C1">
                    <w:pPr>
                      <w:spacing w:line="245" w:lineRule="exact"/>
                      <w:ind w:left="60"/>
                    </w:pPr>
                    <w:r>
                      <w:fldChar w:fldCharType="begin"/>
                    </w:r>
                    <w:r>
                      <w:instrText xml:space="preserve"> PAGE </w:instrText>
                    </w:r>
                    <w:r>
                      <w:fldChar w:fldCharType="separate"/>
                    </w:r>
                    <w:r w:rsidR="005673E1">
                      <w:rPr>
                        <w:noProof/>
                      </w:rPr>
                      <w:t>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68B4" w:rsidRDefault="008868B4">
      <w:r>
        <w:separator/>
      </w:r>
    </w:p>
  </w:footnote>
  <w:footnote w:type="continuationSeparator" w:id="0">
    <w:p w:rsidR="008868B4" w:rsidRDefault="008868B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751BA7"/>
    <w:multiLevelType w:val="hybridMultilevel"/>
    <w:tmpl w:val="387EC3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1FBC25F0"/>
    <w:multiLevelType w:val="hybridMultilevel"/>
    <w:tmpl w:val="249E2F7E"/>
    <w:lvl w:ilvl="0" w:tplc="5802ABDA">
      <w:numFmt w:val="bullet"/>
      <w:lvlText w:val="-"/>
      <w:lvlJc w:val="left"/>
      <w:pPr>
        <w:ind w:left="240" w:hanging="132"/>
      </w:pPr>
      <w:rPr>
        <w:rFonts w:ascii="Calibri" w:eastAsia="Calibri" w:hAnsi="Calibri" w:cs="Calibri" w:hint="default"/>
        <w:w w:val="100"/>
        <w:sz w:val="22"/>
        <w:szCs w:val="22"/>
        <w:lang w:val="en-US" w:eastAsia="en-US" w:bidi="ar-SA"/>
      </w:rPr>
    </w:lvl>
    <w:lvl w:ilvl="1" w:tplc="64CC5452">
      <w:numFmt w:val="bullet"/>
      <w:lvlText w:val="•"/>
      <w:lvlJc w:val="left"/>
      <w:pPr>
        <w:ind w:left="673" w:hanging="132"/>
      </w:pPr>
      <w:rPr>
        <w:rFonts w:hint="default"/>
        <w:lang w:val="en-US" w:eastAsia="en-US" w:bidi="ar-SA"/>
      </w:rPr>
    </w:lvl>
    <w:lvl w:ilvl="2" w:tplc="3F1A4614">
      <w:numFmt w:val="bullet"/>
      <w:lvlText w:val="•"/>
      <w:lvlJc w:val="left"/>
      <w:pPr>
        <w:ind w:left="1107" w:hanging="132"/>
      </w:pPr>
      <w:rPr>
        <w:rFonts w:hint="default"/>
        <w:lang w:val="en-US" w:eastAsia="en-US" w:bidi="ar-SA"/>
      </w:rPr>
    </w:lvl>
    <w:lvl w:ilvl="3" w:tplc="F4B2D8DC">
      <w:numFmt w:val="bullet"/>
      <w:lvlText w:val="•"/>
      <w:lvlJc w:val="left"/>
      <w:pPr>
        <w:ind w:left="1540" w:hanging="132"/>
      </w:pPr>
      <w:rPr>
        <w:rFonts w:hint="default"/>
        <w:lang w:val="en-US" w:eastAsia="en-US" w:bidi="ar-SA"/>
      </w:rPr>
    </w:lvl>
    <w:lvl w:ilvl="4" w:tplc="08342DB6">
      <w:numFmt w:val="bullet"/>
      <w:lvlText w:val="•"/>
      <w:lvlJc w:val="left"/>
      <w:pPr>
        <w:ind w:left="1974" w:hanging="132"/>
      </w:pPr>
      <w:rPr>
        <w:rFonts w:hint="default"/>
        <w:lang w:val="en-US" w:eastAsia="en-US" w:bidi="ar-SA"/>
      </w:rPr>
    </w:lvl>
    <w:lvl w:ilvl="5" w:tplc="E72C3426">
      <w:numFmt w:val="bullet"/>
      <w:lvlText w:val="•"/>
      <w:lvlJc w:val="left"/>
      <w:pPr>
        <w:ind w:left="2407" w:hanging="132"/>
      </w:pPr>
      <w:rPr>
        <w:rFonts w:hint="default"/>
        <w:lang w:val="en-US" w:eastAsia="en-US" w:bidi="ar-SA"/>
      </w:rPr>
    </w:lvl>
    <w:lvl w:ilvl="6" w:tplc="E93ADEA8">
      <w:numFmt w:val="bullet"/>
      <w:lvlText w:val="•"/>
      <w:lvlJc w:val="left"/>
      <w:pPr>
        <w:ind w:left="2841" w:hanging="132"/>
      </w:pPr>
      <w:rPr>
        <w:rFonts w:hint="default"/>
        <w:lang w:val="en-US" w:eastAsia="en-US" w:bidi="ar-SA"/>
      </w:rPr>
    </w:lvl>
    <w:lvl w:ilvl="7" w:tplc="83A25ADA">
      <w:numFmt w:val="bullet"/>
      <w:lvlText w:val="•"/>
      <w:lvlJc w:val="left"/>
      <w:pPr>
        <w:ind w:left="3274" w:hanging="132"/>
      </w:pPr>
      <w:rPr>
        <w:rFonts w:hint="default"/>
        <w:lang w:val="en-US" w:eastAsia="en-US" w:bidi="ar-SA"/>
      </w:rPr>
    </w:lvl>
    <w:lvl w:ilvl="8" w:tplc="B2E0BDCC">
      <w:numFmt w:val="bullet"/>
      <w:lvlText w:val="•"/>
      <w:lvlJc w:val="left"/>
      <w:pPr>
        <w:ind w:left="3708" w:hanging="132"/>
      </w:pPr>
      <w:rPr>
        <w:rFonts w:hint="default"/>
        <w:lang w:val="en-US" w:eastAsia="en-US" w:bidi="ar-SA"/>
      </w:rPr>
    </w:lvl>
  </w:abstractNum>
  <w:abstractNum w:abstractNumId="2">
    <w:nsid w:val="33D70DD1"/>
    <w:multiLevelType w:val="hybridMultilevel"/>
    <w:tmpl w:val="64F6D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CD3471F"/>
    <w:multiLevelType w:val="multilevel"/>
    <w:tmpl w:val="74149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7463F20"/>
    <w:multiLevelType w:val="hybridMultilevel"/>
    <w:tmpl w:val="C5A4E19E"/>
    <w:lvl w:ilvl="0" w:tplc="04090001">
      <w:start w:val="1"/>
      <w:numFmt w:val="bullet"/>
      <w:lvlText w:val=""/>
      <w:lvlJc w:val="left"/>
      <w:pPr>
        <w:ind w:left="828" w:hanging="360"/>
      </w:pPr>
      <w:rPr>
        <w:rFonts w:ascii="Symbol" w:hAnsi="Symbol" w:hint="default"/>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5">
    <w:nsid w:val="730B3AC1"/>
    <w:multiLevelType w:val="hybridMultilevel"/>
    <w:tmpl w:val="C06A13F0"/>
    <w:lvl w:ilvl="0" w:tplc="04090001">
      <w:start w:val="1"/>
      <w:numFmt w:val="bullet"/>
      <w:lvlText w:val=""/>
      <w:lvlJc w:val="left"/>
      <w:pPr>
        <w:ind w:left="828" w:hanging="360"/>
      </w:pPr>
      <w:rPr>
        <w:rFonts w:ascii="Symbol" w:hAnsi="Symbol" w:hint="default"/>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6">
    <w:nsid w:val="73FA7D0E"/>
    <w:multiLevelType w:val="hybridMultilevel"/>
    <w:tmpl w:val="F9A0F27C"/>
    <w:lvl w:ilvl="0" w:tplc="04090001">
      <w:start w:val="1"/>
      <w:numFmt w:val="bullet"/>
      <w:lvlText w:val=""/>
      <w:lvlJc w:val="left"/>
      <w:pPr>
        <w:ind w:left="269" w:hanging="161"/>
      </w:pPr>
      <w:rPr>
        <w:rFonts w:ascii="Symbol" w:hAnsi="Symbol" w:hint="default"/>
        <w:w w:val="100"/>
        <w:sz w:val="22"/>
        <w:szCs w:val="22"/>
        <w:lang w:val="en-US" w:eastAsia="en-US" w:bidi="ar-SA"/>
      </w:rPr>
    </w:lvl>
    <w:lvl w:ilvl="1" w:tplc="17E623CE">
      <w:numFmt w:val="bullet"/>
      <w:lvlText w:val="•"/>
      <w:lvlJc w:val="left"/>
      <w:pPr>
        <w:ind w:left="691" w:hanging="161"/>
      </w:pPr>
      <w:rPr>
        <w:rFonts w:hint="default"/>
        <w:lang w:val="en-US" w:eastAsia="en-US" w:bidi="ar-SA"/>
      </w:rPr>
    </w:lvl>
    <w:lvl w:ilvl="2" w:tplc="1A34B788">
      <w:numFmt w:val="bullet"/>
      <w:lvlText w:val="•"/>
      <w:lvlJc w:val="left"/>
      <w:pPr>
        <w:ind w:left="1123" w:hanging="161"/>
      </w:pPr>
      <w:rPr>
        <w:rFonts w:hint="default"/>
        <w:lang w:val="en-US" w:eastAsia="en-US" w:bidi="ar-SA"/>
      </w:rPr>
    </w:lvl>
    <w:lvl w:ilvl="3" w:tplc="630C5AD2">
      <w:numFmt w:val="bullet"/>
      <w:lvlText w:val="•"/>
      <w:lvlJc w:val="left"/>
      <w:pPr>
        <w:ind w:left="1554" w:hanging="161"/>
      </w:pPr>
      <w:rPr>
        <w:rFonts w:hint="default"/>
        <w:lang w:val="en-US" w:eastAsia="en-US" w:bidi="ar-SA"/>
      </w:rPr>
    </w:lvl>
    <w:lvl w:ilvl="4" w:tplc="A46E9AB8">
      <w:numFmt w:val="bullet"/>
      <w:lvlText w:val="•"/>
      <w:lvlJc w:val="left"/>
      <w:pPr>
        <w:ind w:left="1986" w:hanging="161"/>
      </w:pPr>
      <w:rPr>
        <w:rFonts w:hint="default"/>
        <w:lang w:val="en-US" w:eastAsia="en-US" w:bidi="ar-SA"/>
      </w:rPr>
    </w:lvl>
    <w:lvl w:ilvl="5" w:tplc="2F308CC4">
      <w:numFmt w:val="bullet"/>
      <w:lvlText w:val="•"/>
      <w:lvlJc w:val="left"/>
      <w:pPr>
        <w:ind w:left="2417" w:hanging="161"/>
      </w:pPr>
      <w:rPr>
        <w:rFonts w:hint="default"/>
        <w:lang w:val="en-US" w:eastAsia="en-US" w:bidi="ar-SA"/>
      </w:rPr>
    </w:lvl>
    <w:lvl w:ilvl="6" w:tplc="DA489C10">
      <w:numFmt w:val="bullet"/>
      <w:lvlText w:val="•"/>
      <w:lvlJc w:val="left"/>
      <w:pPr>
        <w:ind w:left="2849" w:hanging="161"/>
      </w:pPr>
      <w:rPr>
        <w:rFonts w:hint="default"/>
        <w:lang w:val="en-US" w:eastAsia="en-US" w:bidi="ar-SA"/>
      </w:rPr>
    </w:lvl>
    <w:lvl w:ilvl="7" w:tplc="97343FBC">
      <w:numFmt w:val="bullet"/>
      <w:lvlText w:val="•"/>
      <w:lvlJc w:val="left"/>
      <w:pPr>
        <w:ind w:left="3280" w:hanging="161"/>
      </w:pPr>
      <w:rPr>
        <w:rFonts w:hint="default"/>
        <w:lang w:val="en-US" w:eastAsia="en-US" w:bidi="ar-SA"/>
      </w:rPr>
    </w:lvl>
    <w:lvl w:ilvl="8" w:tplc="7E5E45F6">
      <w:numFmt w:val="bullet"/>
      <w:lvlText w:val="•"/>
      <w:lvlJc w:val="left"/>
      <w:pPr>
        <w:ind w:left="3712" w:hanging="161"/>
      </w:pPr>
      <w:rPr>
        <w:rFonts w:hint="default"/>
        <w:lang w:val="en-US" w:eastAsia="en-US" w:bidi="ar-SA"/>
      </w:rPr>
    </w:lvl>
  </w:abstractNum>
  <w:num w:numId="1">
    <w:abstractNumId w:val="1"/>
  </w:num>
  <w:num w:numId="2">
    <w:abstractNumId w:val="6"/>
  </w:num>
  <w:num w:numId="3">
    <w:abstractNumId w:val="5"/>
  </w:num>
  <w:num w:numId="4">
    <w:abstractNumId w:val="3"/>
  </w:num>
  <w:num w:numId="5">
    <w:abstractNumId w:val="0"/>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jA0NTazMDM2NTAyMTZU0lEKTi0uzszPAykwqQUAI6iZmiwAAAA="/>
  </w:docVars>
  <w:rsids>
    <w:rsidRoot w:val="00AF2B08"/>
    <w:rsid w:val="000012CC"/>
    <w:rsid w:val="000036EA"/>
    <w:rsid w:val="00046FDB"/>
    <w:rsid w:val="00093F19"/>
    <w:rsid w:val="00097BA3"/>
    <w:rsid w:val="000A63D6"/>
    <w:rsid w:val="000C2C96"/>
    <w:rsid w:val="0010557C"/>
    <w:rsid w:val="001311AC"/>
    <w:rsid w:val="001902B5"/>
    <w:rsid w:val="00195675"/>
    <w:rsid w:val="001B124C"/>
    <w:rsid w:val="001C0D62"/>
    <w:rsid w:val="001D7C7E"/>
    <w:rsid w:val="001E266F"/>
    <w:rsid w:val="001E5AB2"/>
    <w:rsid w:val="00202C73"/>
    <w:rsid w:val="00226549"/>
    <w:rsid w:val="002C460D"/>
    <w:rsid w:val="002D538F"/>
    <w:rsid w:val="0032082E"/>
    <w:rsid w:val="00366BCA"/>
    <w:rsid w:val="00375A87"/>
    <w:rsid w:val="0038283B"/>
    <w:rsid w:val="003970F8"/>
    <w:rsid w:val="003A55AC"/>
    <w:rsid w:val="003F6808"/>
    <w:rsid w:val="00405612"/>
    <w:rsid w:val="00446012"/>
    <w:rsid w:val="004848BD"/>
    <w:rsid w:val="004D2080"/>
    <w:rsid w:val="004E4A6D"/>
    <w:rsid w:val="00513E4B"/>
    <w:rsid w:val="0052529E"/>
    <w:rsid w:val="00546926"/>
    <w:rsid w:val="00554E7B"/>
    <w:rsid w:val="005561F6"/>
    <w:rsid w:val="00565949"/>
    <w:rsid w:val="005673E1"/>
    <w:rsid w:val="005C5288"/>
    <w:rsid w:val="005F1B28"/>
    <w:rsid w:val="005F671A"/>
    <w:rsid w:val="0062408F"/>
    <w:rsid w:val="00627C3B"/>
    <w:rsid w:val="006518BB"/>
    <w:rsid w:val="00683D28"/>
    <w:rsid w:val="00690EAC"/>
    <w:rsid w:val="0069187F"/>
    <w:rsid w:val="006D503D"/>
    <w:rsid w:val="006F3CDE"/>
    <w:rsid w:val="0072074F"/>
    <w:rsid w:val="00733059"/>
    <w:rsid w:val="00742CC6"/>
    <w:rsid w:val="007509DF"/>
    <w:rsid w:val="007C332E"/>
    <w:rsid w:val="0081444A"/>
    <w:rsid w:val="00820F4E"/>
    <w:rsid w:val="0084255A"/>
    <w:rsid w:val="008868B4"/>
    <w:rsid w:val="008B34C3"/>
    <w:rsid w:val="008B717E"/>
    <w:rsid w:val="008C2F76"/>
    <w:rsid w:val="008C707A"/>
    <w:rsid w:val="008D7E98"/>
    <w:rsid w:val="008E587F"/>
    <w:rsid w:val="008F073E"/>
    <w:rsid w:val="008F4B92"/>
    <w:rsid w:val="0091326A"/>
    <w:rsid w:val="0092039F"/>
    <w:rsid w:val="00942DB3"/>
    <w:rsid w:val="00944637"/>
    <w:rsid w:val="009A6428"/>
    <w:rsid w:val="009A7850"/>
    <w:rsid w:val="00A10194"/>
    <w:rsid w:val="00A14B49"/>
    <w:rsid w:val="00A25BBA"/>
    <w:rsid w:val="00A26245"/>
    <w:rsid w:val="00A44FCF"/>
    <w:rsid w:val="00A454DF"/>
    <w:rsid w:val="00A56BE0"/>
    <w:rsid w:val="00A63E3F"/>
    <w:rsid w:val="00AC0DD5"/>
    <w:rsid w:val="00AF2B08"/>
    <w:rsid w:val="00AF6101"/>
    <w:rsid w:val="00B02240"/>
    <w:rsid w:val="00B10EC3"/>
    <w:rsid w:val="00B418D2"/>
    <w:rsid w:val="00B51AE0"/>
    <w:rsid w:val="00B53E5E"/>
    <w:rsid w:val="00BB28CC"/>
    <w:rsid w:val="00BC044F"/>
    <w:rsid w:val="00BC48A9"/>
    <w:rsid w:val="00BE18B7"/>
    <w:rsid w:val="00BE59CC"/>
    <w:rsid w:val="00BF426D"/>
    <w:rsid w:val="00C07167"/>
    <w:rsid w:val="00C53370"/>
    <w:rsid w:val="00C71297"/>
    <w:rsid w:val="00C86FCB"/>
    <w:rsid w:val="00CA1CF2"/>
    <w:rsid w:val="00CD30C1"/>
    <w:rsid w:val="00CD3882"/>
    <w:rsid w:val="00CF0A38"/>
    <w:rsid w:val="00D6773C"/>
    <w:rsid w:val="00DA1447"/>
    <w:rsid w:val="00DC4239"/>
    <w:rsid w:val="00DE087C"/>
    <w:rsid w:val="00DF402B"/>
    <w:rsid w:val="00E2058E"/>
    <w:rsid w:val="00E2296A"/>
    <w:rsid w:val="00E45D21"/>
    <w:rsid w:val="00E504F4"/>
    <w:rsid w:val="00E628BD"/>
    <w:rsid w:val="00E971FC"/>
    <w:rsid w:val="00EC007B"/>
    <w:rsid w:val="00EE3F55"/>
    <w:rsid w:val="00F01466"/>
    <w:rsid w:val="00F364F1"/>
    <w:rsid w:val="00F3658E"/>
    <w:rsid w:val="00F50365"/>
    <w:rsid w:val="00F6586D"/>
    <w:rsid w:val="00FC21CB"/>
    <w:rsid w:val="00FE0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CDE728E-036B-4248-8688-ADA32022F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60"/>
      <w:szCs w:val="6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8F073E"/>
    <w:rPr>
      <w:color w:val="0000FF" w:themeColor="hyperlink"/>
      <w:u w:val="single"/>
    </w:rPr>
  </w:style>
  <w:style w:type="character" w:styleId="FollowedHyperlink">
    <w:name w:val="FollowedHyperlink"/>
    <w:basedOn w:val="DefaultParagraphFont"/>
    <w:uiPriority w:val="99"/>
    <w:semiHidden/>
    <w:unhideWhenUsed/>
    <w:rsid w:val="004D208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96396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kg.ac.rs/Docs/Uputstvo_KPP_Izbor_u_zvanje.pdf" TargetMode="External"/><Relationship Id="rId18" Type="http://schemas.openxmlformats.org/officeDocument/2006/relationships/hyperlink" Target="https://kg.ac.rs/Docs/Odluka_o_usvajanju_Procedure_za_obezbedjenje_kvaliteta.pdf" TargetMode="External"/><Relationship Id="rId26" Type="http://schemas.openxmlformats.org/officeDocument/2006/relationships/hyperlink" Target="https://kg.ac.rs/Docs/Pravilnik_angazovanje_gostujuceg_profesora.pdf" TargetMode="External"/><Relationship Id="rId39" Type="http://schemas.openxmlformats.org/officeDocument/2006/relationships/hyperlink" Target="https://kg.ac.rs/Docs/statut_univerziteta_u_kragujevcu_03042018.pdf" TargetMode="External"/><Relationship Id="rId21" Type="http://schemas.openxmlformats.org/officeDocument/2006/relationships/hyperlink" Target="https://kg.ac.rs/Docs/PravilnikStudVred.pdf" TargetMode="External"/><Relationship Id="rId34" Type="http://schemas.openxmlformats.org/officeDocument/2006/relationships/hyperlink" Target="https://kg.ac.rs/Docs/pravilnik_radni_odnos_preciscen_tekst.pdf" TargetMode="External"/><Relationship Id="rId42" Type="http://schemas.openxmlformats.org/officeDocument/2006/relationships/footer" Target="footer1.xml"/><Relationship Id="rId47" Type="http://schemas.openxmlformats.org/officeDocument/2006/relationships/hyperlink" Target="https://kg.ac.rs/Docs/pravilnik_radni_odnos_preciscen_tekst.pdf" TargetMode="External"/><Relationship Id="rId50"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kg.ac.rs/Docs/Akcioni_plan_Strategija_obezbedjenja_kvaliteta_12032020.pdf" TargetMode="External"/><Relationship Id="rId29" Type="http://schemas.openxmlformats.org/officeDocument/2006/relationships/hyperlink" Target="https://kg.ac.rs/doc/pravilnik_savet_22102019_12.pdf" TargetMode="External"/><Relationship Id="rId11" Type="http://schemas.openxmlformats.org/officeDocument/2006/relationships/hyperlink" Target="https://kg.ac.rs/Docs/pravilnik_radni_odnos_preciscen_tekst.pdf" TargetMode="External"/><Relationship Id="rId24" Type="http://schemas.openxmlformats.org/officeDocument/2006/relationships/hyperlink" Target="https://kg.ac.rs/Docs/statut_univerziteta_u_kragujevcu_03042018.pdf" TargetMode="External"/><Relationship Id="rId32" Type="http://schemas.openxmlformats.org/officeDocument/2006/relationships/hyperlink" Target="https://kg.ac.rs/aktuelno.php" TargetMode="External"/><Relationship Id="rId37" Type="http://schemas.openxmlformats.org/officeDocument/2006/relationships/hyperlink" Target="https://kg.ac.rs/Docs/statut_univerziteta_u_kragujevcu_03042018.pdf" TargetMode="External"/><Relationship Id="rId40" Type="http://schemas.openxmlformats.org/officeDocument/2006/relationships/hyperlink" Target="https://kg.ac.rs/Docs/pravilnik_radni_odnos_preciscen_tekst.pdf" TargetMode="External"/><Relationship Id="rId45" Type="http://schemas.openxmlformats.org/officeDocument/2006/relationships/hyperlink" Target="https://kg.ac.rs/Docs/pravilnik_radni_odnos_preciscen_tekst.pdf" TargetMode="External"/><Relationship Id="rId5" Type="http://schemas.openxmlformats.org/officeDocument/2006/relationships/footnotes" Target="footnotes.xml"/><Relationship Id="rId15" Type="http://schemas.openxmlformats.org/officeDocument/2006/relationships/hyperlink" Target="https://kg.ac.rs/Docs/Strategija_obezbedjenja_kvaliteta_12032020.pdf" TargetMode="External"/><Relationship Id="rId23" Type="http://schemas.openxmlformats.org/officeDocument/2006/relationships/hyperlink" Target="https://kg.ac.rs/Docs/Pravilnik_angazovanje_gostujuceg_profesora.pdf" TargetMode="External"/><Relationship Id="rId28" Type="http://schemas.openxmlformats.org/officeDocument/2006/relationships/hyperlink" Target="https://kg.ac.rs/Docs/statut_univerziteta_u_kragujevcu_03042018.pdf" TargetMode="External"/><Relationship Id="rId36" Type="http://schemas.openxmlformats.org/officeDocument/2006/relationships/hyperlink" Target="https://kg.ac.rs/Docs/pravilnik_radni_odnos_preciscen_tekst.pdf" TargetMode="External"/><Relationship Id="rId49" Type="http://schemas.openxmlformats.org/officeDocument/2006/relationships/fontTable" Target="fontTable.xml"/><Relationship Id="rId10" Type="http://schemas.openxmlformats.org/officeDocument/2006/relationships/hyperlink" Target="https://kg.ac.rs/hr_otm-r.php" TargetMode="External"/><Relationship Id="rId19" Type="http://schemas.openxmlformats.org/officeDocument/2006/relationships/hyperlink" Target="file:///D:\HR4R\Rulebook%20on%20quality%20assurance%20at%20the%20University%20of%20Kragujevac" TargetMode="External"/><Relationship Id="rId31" Type="http://schemas.openxmlformats.org/officeDocument/2006/relationships/hyperlink" Target="https://kg.ac.rs/Docs/statut_univerziteta_u_kragujevcu_03042018.pdf" TargetMode="External"/><Relationship Id="rId44" Type="http://schemas.openxmlformats.org/officeDocument/2006/relationships/hyperlink" Target="https://kg.ac.rs/Docs/statut_univerziteta_u_kragujevcu_03042018.pdf" TargetMode="External"/><Relationship Id="rId4" Type="http://schemas.openxmlformats.org/officeDocument/2006/relationships/webSettings" Target="webSettings.xml"/><Relationship Id="rId9" Type="http://schemas.openxmlformats.org/officeDocument/2006/relationships/hyperlink" Target="https://kg.ac.rs/eng/hr_otm-r.php" TargetMode="External"/><Relationship Id="rId14" Type="http://schemas.openxmlformats.org/officeDocument/2006/relationships/hyperlink" Target="https://kg.ac.rs/Docs/Sistem_za_obezbedjenje_kvaliteta.pdf" TargetMode="External"/><Relationship Id="rId22" Type="http://schemas.openxmlformats.org/officeDocument/2006/relationships/hyperlink" Target="http://www.nsz.gov.rs/live/trazite-posao/poslovi-oglasi" TargetMode="External"/><Relationship Id="rId27" Type="http://schemas.openxmlformats.org/officeDocument/2006/relationships/hyperlink" Target="https://kg.ac.rs/Docs/statut_univerziteta_u_kragujevcu_03042018.pdf" TargetMode="External"/><Relationship Id="rId30" Type="http://schemas.openxmlformats.org/officeDocument/2006/relationships/hyperlink" Target="https://kg.ac.rs/Docs/pravilnik_radni_odnos_preciscen_tekst.pdf" TargetMode="External"/><Relationship Id="rId35" Type="http://schemas.openxmlformats.org/officeDocument/2006/relationships/hyperlink" Target="https://kg.ac.rs/Docs/statut_univerziteta_u_kragujevcu_03042018.pdf" TargetMode="External"/><Relationship Id="rId43" Type="http://schemas.openxmlformats.org/officeDocument/2006/relationships/hyperlink" Target="https://kg.ac.rs/Docs/pravilnik_radni_odnos_preciscen_tekst.pdf" TargetMode="External"/><Relationship Id="rId48" Type="http://schemas.openxmlformats.org/officeDocument/2006/relationships/hyperlink" Target="https://kg.ac.rs/Docs/statut_univerziteta_u_kragujevcu_03042018.pdf" TargetMode="Externa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hyperlink" Target="https://kg.ac.rs/Docs/Pravilnik_o_postupku_provere_plagijarizma.pdf" TargetMode="External"/><Relationship Id="rId17" Type="http://schemas.openxmlformats.org/officeDocument/2006/relationships/hyperlink" Target="https://kg.ac.rs/Docs/Procedure_za_obezbedjenje_kvaliteta.pdf" TargetMode="External"/><Relationship Id="rId25" Type="http://schemas.openxmlformats.org/officeDocument/2006/relationships/hyperlink" Target="https://kg.ac.rs/Docs/statut_univerziteta_u_kragujevcu_03042018.pdf" TargetMode="External"/><Relationship Id="rId33" Type="http://schemas.openxmlformats.org/officeDocument/2006/relationships/hyperlink" Target="http://www.nsz.gov.rs/live/trazite-posao/poslovi-oglasi" TargetMode="External"/><Relationship Id="rId38" Type="http://schemas.openxmlformats.org/officeDocument/2006/relationships/hyperlink" Target="https://kg.ac.rs/Docs/pravilnik_radni_odnos_preciscen_tekst.pdf" TargetMode="External"/><Relationship Id="rId46" Type="http://schemas.openxmlformats.org/officeDocument/2006/relationships/hyperlink" Target="https://kg.ac.rs/Docs/statut_univerziteta_u_kragujevcu_03042018.pdf" TargetMode="External"/><Relationship Id="rId20" Type="http://schemas.openxmlformats.org/officeDocument/2006/relationships/hyperlink" Target="https://kg.ac.rs/Docs/PravilnikSamovred.pdf" TargetMode="External"/><Relationship Id="rId41" Type="http://schemas.openxmlformats.org/officeDocument/2006/relationships/hyperlink" Target="https://kg.ac.rs/Docs/statut_univerziteta_u_kragujevcu_03042018.pdf"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2154</Words>
  <Characters>12282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Draft 31 August 2015</dc:subject>
  <dc:creator>Justin Synnott</dc:creator>
  <cp:lastModifiedBy>Jelena Jevtovic</cp:lastModifiedBy>
  <cp:revision>2</cp:revision>
  <dcterms:created xsi:type="dcterms:W3CDTF">2020-07-13T12:25:00Z</dcterms:created>
  <dcterms:modified xsi:type="dcterms:W3CDTF">2020-07-13T12:25:00Z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2015-10-09T00:00:00Z</vt:filetime>
  </property>
  <property fmtid="{D5CDD505-2E9C-101B-9397-08002B2CF9AE}" pid="3" name="Creator">
    <vt:lpwstr>Microsoft® Word 2010</vt:lpwstr>
  </property>
  <property fmtid="{D5CDD505-2E9C-101B-9397-08002B2CF9AE}" pid="4" name="LastSaved">
    <vt:filetime>2020-06-19T00:00:00Z</vt:filetime>
  </property>
</Properties>
</file>